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9C4" w:rsidRPr="00AD7D3C" w:rsidRDefault="009239C4" w:rsidP="009239C4">
      <w:pPr>
        <w:pStyle w:val="Zkladntext3"/>
        <w:spacing w:after="0"/>
        <w:rPr>
          <w:sz w:val="24"/>
          <w:szCs w:val="24"/>
          <w:u w:val="single"/>
        </w:rPr>
      </w:pPr>
      <w:bookmarkStart w:id="0" w:name="_GoBack"/>
      <w:bookmarkEnd w:id="0"/>
      <w:r w:rsidRPr="00AD7D3C">
        <w:rPr>
          <w:sz w:val="24"/>
          <w:szCs w:val="24"/>
          <w:u w:val="single"/>
        </w:rPr>
        <w:t>Verejný obstarávateľ:</w:t>
      </w:r>
    </w:p>
    <w:p w:rsidR="00BC4772" w:rsidRPr="00AD7D3C" w:rsidRDefault="00BC4772" w:rsidP="00BC4772">
      <w:pPr>
        <w:pStyle w:val="Zkladntext3"/>
        <w:spacing w:before="60" w:after="0"/>
        <w:rPr>
          <w:b/>
          <w:sz w:val="24"/>
          <w:szCs w:val="24"/>
        </w:rPr>
      </w:pPr>
      <w:r w:rsidRPr="00AD7D3C">
        <w:rPr>
          <w:b/>
          <w:sz w:val="24"/>
          <w:szCs w:val="24"/>
        </w:rPr>
        <w:t xml:space="preserve">Obec </w:t>
      </w:r>
      <w:r w:rsidR="009F05F6" w:rsidRPr="00AD7D3C">
        <w:rPr>
          <w:b/>
          <w:sz w:val="24"/>
          <w:szCs w:val="24"/>
        </w:rPr>
        <w:t>Drienovská Nová Ves</w:t>
      </w:r>
    </w:p>
    <w:p w:rsidR="003453CD" w:rsidRPr="00AD7D3C" w:rsidRDefault="00BC4772" w:rsidP="009F05F6">
      <w:pPr>
        <w:pBdr>
          <w:bottom w:val="single" w:sz="4" w:space="1" w:color="auto"/>
        </w:pBdr>
        <w:tabs>
          <w:tab w:val="left" w:pos="9922"/>
        </w:tabs>
        <w:ind w:right="-1"/>
        <w:rPr>
          <w:lang w:eastAsia="sk-SK"/>
        </w:rPr>
      </w:pPr>
      <w:r w:rsidRPr="00AD7D3C">
        <w:t xml:space="preserve">Obecný úrad </w:t>
      </w:r>
      <w:r w:rsidR="009F05F6" w:rsidRPr="00AD7D3C">
        <w:t>Drienovská Nová Ves, Drienovská Nová Ves 83, 082 01 Kendice</w:t>
      </w:r>
    </w:p>
    <w:p w:rsidR="00AD7D3C" w:rsidRDefault="00AD7D3C" w:rsidP="003453CD">
      <w:pPr>
        <w:pStyle w:val="Nadpis1"/>
        <w:tabs>
          <w:tab w:val="left" w:pos="3396"/>
          <w:tab w:val="center" w:pos="4819"/>
        </w:tabs>
        <w:spacing w:before="120"/>
        <w:jc w:val="center"/>
        <w:rPr>
          <w:sz w:val="36"/>
          <w:lang w:eastAsia="sk-SK"/>
        </w:rPr>
      </w:pPr>
    </w:p>
    <w:p w:rsidR="009239C4" w:rsidRPr="003453CD" w:rsidRDefault="009239C4" w:rsidP="003453CD">
      <w:pPr>
        <w:pStyle w:val="Nadpis1"/>
        <w:tabs>
          <w:tab w:val="left" w:pos="3396"/>
          <w:tab w:val="center" w:pos="4819"/>
        </w:tabs>
        <w:spacing w:before="120"/>
        <w:jc w:val="center"/>
        <w:rPr>
          <w:sz w:val="36"/>
          <w:lang w:eastAsia="sk-SK"/>
        </w:rPr>
      </w:pPr>
      <w:r w:rsidRPr="003453CD">
        <w:rPr>
          <w:sz w:val="36"/>
          <w:lang w:eastAsia="sk-SK"/>
        </w:rPr>
        <w:t xml:space="preserve">Výzva na </w:t>
      </w:r>
      <w:r w:rsidR="004B05E9">
        <w:rPr>
          <w:sz w:val="36"/>
          <w:lang w:eastAsia="sk-SK"/>
        </w:rPr>
        <w:t>predkladanie ponúk</w:t>
      </w:r>
    </w:p>
    <w:p w:rsidR="007B5517" w:rsidRPr="00F9665A" w:rsidRDefault="007B5517" w:rsidP="007B5517">
      <w:pPr>
        <w:jc w:val="center"/>
        <w:rPr>
          <w:sz w:val="22"/>
          <w:szCs w:val="22"/>
        </w:rPr>
      </w:pPr>
      <w:r w:rsidRPr="00C551E1">
        <w:rPr>
          <w:sz w:val="22"/>
          <w:szCs w:val="22"/>
        </w:rPr>
        <w:t xml:space="preserve">Zákazka s predpokladanou hodnotou nižšou ako finančné hodnoty pre podlimitné zákazky, je zabezpečovaná </w:t>
      </w:r>
      <w:r>
        <w:rPr>
          <w:sz w:val="22"/>
          <w:szCs w:val="22"/>
        </w:rPr>
        <w:t xml:space="preserve">postupom </w:t>
      </w:r>
      <w:r w:rsidRPr="00C551E1">
        <w:rPr>
          <w:sz w:val="22"/>
          <w:szCs w:val="22"/>
        </w:rPr>
        <w:t>podľa §</w:t>
      </w:r>
      <w:r>
        <w:rPr>
          <w:sz w:val="22"/>
          <w:szCs w:val="22"/>
        </w:rPr>
        <w:t xml:space="preserve"> </w:t>
      </w:r>
      <w:r w:rsidR="00AB36A5">
        <w:rPr>
          <w:sz w:val="22"/>
          <w:szCs w:val="22"/>
        </w:rPr>
        <w:t>117</w:t>
      </w:r>
      <w:r w:rsidRPr="00C551E1">
        <w:rPr>
          <w:sz w:val="22"/>
          <w:szCs w:val="22"/>
        </w:rPr>
        <w:t xml:space="preserve"> zákona č. </w:t>
      </w:r>
      <w:r w:rsidR="00AB36A5">
        <w:rPr>
          <w:sz w:val="22"/>
          <w:szCs w:val="22"/>
        </w:rPr>
        <w:t>343/2015</w:t>
      </w:r>
      <w:r w:rsidRPr="00C551E1">
        <w:rPr>
          <w:sz w:val="22"/>
          <w:szCs w:val="22"/>
        </w:rPr>
        <w:t xml:space="preserve"> </w:t>
      </w:r>
      <w:proofErr w:type="spellStart"/>
      <w:r w:rsidRPr="00C551E1">
        <w:rPr>
          <w:sz w:val="22"/>
          <w:szCs w:val="22"/>
        </w:rPr>
        <w:t>Z.z</w:t>
      </w:r>
      <w:proofErr w:type="spellEnd"/>
      <w:r w:rsidRPr="00C551E1">
        <w:rPr>
          <w:sz w:val="22"/>
          <w:szCs w:val="22"/>
        </w:rPr>
        <w:t>. o verejnom obstarávaní v</w:t>
      </w:r>
      <w:r>
        <w:rPr>
          <w:sz w:val="22"/>
          <w:szCs w:val="22"/>
        </w:rPr>
        <w:t xml:space="preserve"> platnom </w:t>
      </w:r>
      <w:r w:rsidR="003C2F80">
        <w:rPr>
          <w:sz w:val="22"/>
          <w:szCs w:val="22"/>
        </w:rPr>
        <w:t xml:space="preserve">znení </w:t>
      </w:r>
    </w:p>
    <w:p w:rsidR="009239C4" w:rsidRDefault="009239C4" w:rsidP="004E6896">
      <w:pPr>
        <w:spacing w:before="240" w:after="240"/>
        <w:outlineLvl w:val="0"/>
        <w:rPr>
          <w:b/>
          <w:bCs/>
          <w:color w:val="7F7F7F"/>
          <w:sz w:val="28"/>
          <w:szCs w:val="28"/>
          <w:u w:val="single"/>
          <w:lang w:eastAsia="sk-SK"/>
        </w:rPr>
      </w:pPr>
      <w:r>
        <w:rPr>
          <w:b/>
          <w:bCs/>
          <w:color w:val="7F7F7F"/>
          <w:sz w:val="28"/>
          <w:szCs w:val="28"/>
          <w:u w:val="single"/>
          <w:lang w:eastAsia="sk-SK"/>
        </w:rPr>
        <w:t xml:space="preserve">Predmet zákazky: </w:t>
      </w:r>
    </w:p>
    <w:p w:rsidR="00141FA2" w:rsidRDefault="0081694C" w:rsidP="004E6896">
      <w:pPr>
        <w:shd w:val="clear" w:color="auto" w:fill="F2F2F2"/>
        <w:spacing w:before="120"/>
        <w:jc w:val="center"/>
        <w:outlineLvl w:val="0"/>
        <w:rPr>
          <w:b/>
          <w:bCs/>
          <w:szCs w:val="28"/>
          <w:lang w:eastAsia="sk-SK"/>
        </w:rPr>
      </w:pPr>
      <w:r>
        <w:rPr>
          <w:b/>
          <w:bCs/>
          <w:sz w:val="28"/>
          <w:szCs w:val="28"/>
          <w:lang w:eastAsia="sk-SK"/>
        </w:rPr>
        <w:t xml:space="preserve">„Sanácia </w:t>
      </w:r>
      <w:r w:rsidR="009F05F6">
        <w:rPr>
          <w:b/>
          <w:bCs/>
          <w:sz w:val="28"/>
          <w:szCs w:val="28"/>
          <w:lang w:eastAsia="sk-SK"/>
        </w:rPr>
        <w:t>nelegálnej skládky v katastri obce Drienovská Nová Ves</w:t>
      </w:r>
      <w:r>
        <w:rPr>
          <w:b/>
          <w:bCs/>
          <w:sz w:val="28"/>
          <w:szCs w:val="28"/>
          <w:lang w:eastAsia="sk-SK"/>
        </w:rPr>
        <w:t>“</w:t>
      </w:r>
    </w:p>
    <w:p w:rsidR="009239C4" w:rsidRDefault="009239C4" w:rsidP="00141FA2">
      <w:pPr>
        <w:shd w:val="clear" w:color="auto" w:fill="F2F2F2"/>
        <w:spacing w:before="60"/>
        <w:jc w:val="center"/>
        <w:outlineLvl w:val="0"/>
        <w:rPr>
          <w:b/>
          <w:bCs/>
          <w:color w:val="7F7F7F"/>
          <w:kern w:val="36"/>
          <w:sz w:val="28"/>
          <w:szCs w:val="32"/>
          <w:lang w:eastAsia="sk-SK"/>
        </w:rPr>
      </w:pPr>
      <w:r>
        <w:rPr>
          <w:b/>
          <w:bCs/>
          <w:szCs w:val="28"/>
          <w:lang w:eastAsia="sk-SK"/>
        </w:rPr>
        <w:t xml:space="preserve"> </w:t>
      </w:r>
      <w:r>
        <w:rPr>
          <w:bCs/>
          <w:szCs w:val="28"/>
          <w:lang w:eastAsia="sk-SK"/>
        </w:rPr>
        <w:t xml:space="preserve">– </w:t>
      </w:r>
      <w:r w:rsidR="009F05F6">
        <w:rPr>
          <w:bCs/>
          <w:szCs w:val="28"/>
          <w:lang w:eastAsia="sk-SK"/>
        </w:rPr>
        <w:t>služby</w:t>
      </w:r>
      <w:r w:rsidR="006A285C">
        <w:rPr>
          <w:bCs/>
          <w:szCs w:val="28"/>
          <w:lang w:eastAsia="sk-SK"/>
        </w:rPr>
        <w:t xml:space="preserve">, </w:t>
      </w:r>
      <w:r w:rsidR="007B5517">
        <w:rPr>
          <w:bCs/>
          <w:szCs w:val="28"/>
          <w:lang w:eastAsia="sk-SK"/>
        </w:rPr>
        <w:t xml:space="preserve">výber </w:t>
      </w:r>
      <w:r w:rsidR="009F05F6">
        <w:rPr>
          <w:bCs/>
          <w:szCs w:val="28"/>
          <w:lang w:eastAsia="sk-SK"/>
        </w:rPr>
        <w:t>poskytovateľa</w:t>
      </w:r>
    </w:p>
    <w:p w:rsidR="009239C4" w:rsidRDefault="009239C4" w:rsidP="009239C4">
      <w:pPr>
        <w:rPr>
          <w:b/>
          <w:bCs/>
          <w:lang w:eastAsia="sk-SK"/>
        </w:rPr>
      </w:pPr>
      <w:r>
        <w:rPr>
          <w:b/>
          <w:bCs/>
          <w:lang w:eastAsia="sk-SK"/>
        </w:rPr>
        <w:t xml:space="preserve">                             </w:t>
      </w:r>
    </w:p>
    <w:p w:rsidR="009239C4" w:rsidRPr="006815D8" w:rsidRDefault="0081694C" w:rsidP="004E6896">
      <w:pPr>
        <w:shd w:val="clear" w:color="auto" w:fill="F2F2F2"/>
        <w:jc w:val="center"/>
        <w:rPr>
          <w:sz w:val="20"/>
          <w:szCs w:val="20"/>
          <w:lang w:eastAsia="sk-SK"/>
        </w:rPr>
      </w:pPr>
      <w:r w:rsidRPr="006815D8">
        <w:rPr>
          <w:sz w:val="20"/>
          <w:szCs w:val="20"/>
        </w:rPr>
        <w:t>Obec</w:t>
      </w:r>
      <w:r w:rsidR="00DE404C" w:rsidRPr="006815D8">
        <w:rPr>
          <w:sz w:val="20"/>
          <w:szCs w:val="20"/>
        </w:rPr>
        <w:t xml:space="preserve"> </w:t>
      </w:r>
      <w:r w:rsidR="009F05F6" w:rsidRPr="006815D8">
        <w:rPr>
          <w:sz w:val="20"/>
          <w:szCs w:val="20"/>
        </w:rPr>
        <w:t>Drienovská Nová Ves</w:t>
      </w:r>
      <w:r w:rsidR="009239C4" w:rsidRPr="006815D8">
        <w:rPr>
          <w:sz w:val="20"/>
          <w:szCs w:val="20"/>
        </w:rPr>
        <w:t>, a</w:t>
      </w:r>
      <w:r w:rsidR="00AB36A5" w:rsidRPr="006815D8">
        <w:rPr>
          <w:sz w:val="20"/>
          <w:szCs w:val="20"/>
        </w:rPr>
        <w:t xml:space="preserve">ko verejný obstarávateľ podľa § 7 ods.1 písm. b) zákona č. 343/2015 Z. z. o </w:t>
      </w:r>
      <w:r w:rsidR="009239C4" w:rsidRPr="006815D8">
        <w:rPr>
          <w:sz w:val="20"/>
          <w:szCs w:val="20"/>
        </w:rPr>
        <w:t xml:space="preserve"> verejnom obstarávaní a o zmene a doplnení niektorých zákonov (ďalej len ZVO) v</w:t>
      </w:r>
      <w:r w:rsidR="006815D8">
        <w:rPr>
          <w:sz w:val="20"/>
          <w:szCs w:val="20"/>
        </w:rPr>
        <w:t> </w:t>
      </w:r>
      <w:r w:rsidR="009239C4" w:rsidRPr="006815D8">
        <w:rPr>
          <w:sz w:val="20"/>
          <w:szCs w:val="20"/>
        </w:rPr>
        <w:t>súlade</w:t>
      </w:r>
      <w:r w:rsidR="006815D8">
        <w:rPr>
          <w:sz w:val="20"/>
          <w:szCs w:val="20"/>
        </w:rPr>
        <w:t xml:space="preserve"> </w:t>
      </w:r>
      <w:r w:rsidR="009239C4" w:rsidRPr="006815D8">
        <w:rPr>
          <w:sz w:val="20"/>
          <w:szCs w:val="20"/>
        </w:rPr>
        <w:t>s §</w:t>
      </w:r>
      <w:r w:rsidR="00AB36A5" w:rsidRPr="006815D8">
        <w:rPr>
          <w:sz w:val="20"/>
          <w:szCs w:val="20"/>
        </w:rPr>
        <w:t xml:space="preserve"> 117 cit</w:t>
      </w:r>
      <w:r w:rsidR="009239C4" w:rsidRPr="006815D8">
        <w:rPr>
          <w:sz w:val="20"/>
          <w:szCs w:val="20"/>
        </w:rPr>
        <w:t xml:space="preserve">. zákona </w:t>
      </w:r>
      <w:r w:rsidR="009239C4" w:rsidRPr="006815D8">
        <w:rPr>
          <w:b/>
          <w:sz w:val="20"/>
          <w:szCs w:val="20"/>
        </w:rPr>
        <w:t>vyzýva</w:t>
      </w:r>
      <w:r w:rsidR="009239C4" w:rsidRPr="006815D8">
        <w:rPr>
          <w:sz w:val="20"/>
          <w:szCs w:val="20"/>
        </w:rPr>
        <w:t xml:space="preserve"> uchádzačov a záujemcov na predloženie cenovej ponuky</w:t>
      </w:r>
      <w:r w:rsidR="006815D8">
        <w:rPr>
          <w:sz w:val="20"/>
          <w:szCs w:val="20"/>
        </w:rPr>
        <w:t xml:space="preserve"> </w:t>
      </w:r>
      <w:r w:rsidR="009239C4" w:rsidRPr="006815D8">
        <w:rPr>
          <w:sz w:val="20"/>
          <w:szCs w:val="20"/>
        </w:rPr>
        <w:t xml:space="preserve">na </w:t>
      </w:r>
      <w:r w:rsidR="009F05F6" w:rsidRPr="006815D8">
        <w:rPr>
          <w:sz w:val="20"/>
          <w:szCs w:val="20"/>
        </w:rPr>
        <w:t>poskytnutie služieb</w:t>
      </w:r>
    </w:p>
    <w:p w:rsidR="00C40DCD" w:rsidRDefault="00C40DCD" w:rsidP="009239C4">
      <w:pPr>
        <w:tabs>
          <w:tab w:val="left" w:pos="426"/>
        </w:tabs>
        <w:spacing w:before="120"/>
        <w:rPr>
          <w:b/>
          <w:lang w:eastAsia="sk-SK"/>
        </w:rPr>
      </w:pPr>
    </w:p>
    <w:p w:rsidR="009239C4" w:rsidRPr="00AD7D3C" w:rsidRDefault="009239C4" w:rsidP="006815D8">
      <w:pPr>
        <w:tabs>
          <w:tab w:val="left" w:pos="426"/>
        </w:tabs>
        <w:spacing w:before="120" w:after="240"/>
        <w:rPr>
          <w:b/>
          <w:sz w:val="22"/>
          <w:szCs w:val="22"/>
          <w:lang w:eastAsia="sk-SK"/>
        </w:rPr>
      </w:pPr>
      <w:r w:rsidRPr="00AD7D3C">
        <w:rPr>
          <w:b/>
          <w:sz w:val="22"/>
          <w:szCs w:val="22"/>
          <w:lang w:eastAsia="sk-SK"/>
        </w:rPr>
        <w:t xml:space="preserve">1) Identifikácia verejného obstarávateľa: </w:t>
      </w:r>
    </w:p>
    <w:p w:rsidR="005C6E8F" w:rsidRPr="00AD7D3C" w:rsidRDefault="005C6E8F" w:rsidP="005C6E8F">
      <w:pPr>
        <w:pStyle w:val="Default"/>
        <w:spacing w:line="276" w:lineRule="auto"/>
        <w:jc w:val="both"/>
        <w:rPr>
          <w:sz w:val="22"/>
          <w:szCs w:val="22"/>
          <w:lang w:val="sk-SK"/>
        </w:rPr>
      </w:pPr>
      <w:r w:rsidRPr="00AD7D3C">
        <w:rPr>
          <w:b/>
          <w:bCs/>
          <w:sz w:val="22"/>
          <w:szCs w:val="22"/>
          <w:lang w:val="sk-SK"/>
        </w:rPr>
        <w:t xml:space="preserve">   </w:t>
      </w:r>
      <w:r w:rsidR="00AD7D3C">
        <w:rPr>
          <w:b/>
          <w:bCs/>
          <w:sz w:val="22"/>
          <w:szCs w:val="22"/>
          <w:lang w:val="sk-SK"/>
        </w:rPr>
        <w:t xml:space="preserve"> </w:t>
      </w:r>
      <w:r w:rsidRPr="00AD7D3C">
        <w:rPr>
          <w:b/>
          <w:bCs/>
          <w:sz w:val="22"/>
          <w:szCs w:val="22"/>
          <w:lang w:val="sk-SK"/>
        </w:rPr>
        <w:t xml:space="preserve"> Názov:</w:t>
      </w:r>
      <w:r w:rsidRPr="00AD7D3C">
        <w:rPr>
          <w:sz w:val="22"/>
          <w:szCs w:val="22"/>
          <w:lang w:val="sk-SK"/>
        </w:rPr>
        <w:t xml:space="preserve"> </w:t>
      </w:r>
      <w:r w:rsidR="0081694C" w:rsidRPr="00AD7D3C">
        <w:rPr>
          <w:sz w:val="22"/>
          <w:szCs w:val="22"/>
          <w:lang w:val="sk-SK"/>
        </w:rPr>
        <w:t xml:space="preserve">Obec </w:t>
      </w:r>
      <w:r w:rsidR="009F05F6" w:rsidRPr="00AD7D3C">
        <w:rPr>
          <w:sz w:val="22"/>
          <w:szCs w:val="22"/>
          <w:lang w:val="sk-SK"/>
        </w:rPr>
        <w:t>Drienovská Nová Ves</w:t>
      </w:r>
    </w:p>
    <w:p w:rsidR="005C6E8F" w:rsidRPr="00AD7D3C" w:rsidRDefault="005C6E8F" w:rsidP="005C6E8F">
      <w:pPr>
        <w:pStyle w:val="Default"/>
        <w:spacing w:line="276" w:lineRule="auto"/>
        <w:ind w:left="284"/>
        <w:jc w:val="both"/>
        <w:rPr>
          <w:bCs/>
          <w:sz w:val="22"/>
          <w:szCs w:val="22"/>
          <w:lang w:val="sk-SK"/>
        </w:rPr>
      </w:pPr>
      <w:r w:rsidRPr="00AD7D3C">
        <w:rPr>
          <w:b/>
          <w:bCs/>
          <w:sz w:val="22"/>
          <w:szCs w:val="22"/>
          <w:lang w:val="sk-SK"/>
        </w:rPr>
        <w:t xml:space="preserve">Sídlo: </w:t>
      </w:r>
      <w:r w:rsidR="00B529CE" w:rsidRPr="00AD7D3C">
        <w:rPr>
          <w:bCs/>
          <w:sz w:val="22"/>
          <w:szCs w:val="22"/>
          <w:lang w:val="sk-SK"/>
        </w:rPr>
        <w:t xml:space="preserve">Obecný úrad </w:t>
      </w:r>
      <w:r w:rsidR="009F05F6" w:rsidRPr="00AD7D3C">
        <w:rPr>
          <w:bCs/>
          <w:sz w:val="22"/>
          <w:szCs w:val="22"/>
          <w:lang w:val="sk-SK"/>
        </w:rPr>
        <w:t>Drienovská Nová Ves, Drienovská Nová Ves 83, 082 01 Kendice</w:t>
      </w:r>
    </w:p>
    <w:p w:rsidR="005C6E8F" w:rsidRPr="00AD7D3C" w:rsidRDefault="005C6E8F" w:rsidP="005C6E8F">
      <w:pPr>
        <w:pStyle w:val="Default"/>
        <w:spacing w:line="276" w:lineRule="auto"/>
        <w:ind w:left="284"/>
        <w:jc w:val="both"/>
        <w:rPr>
          <w:sz w:val="22"/>
          <w:szCs w:val="22"/>
          <w:lang w:val="sk-SK"/>
        </w:rPr>
      </w:pPr>
      <w:r w:rsidRPr="00AD7D3C">
        <w:rPr>
          <w:b/>
          <w:bCs/>
          <w:sz w:val="22"/>
          <w:szCs w:val="22"/>
          <w:lang w:val="sk-SK"/>
        </w:rPr>
        <w:t>IČO:</w:t>
      </w:r>
      <w:r w:rsidRPr="00AD7D3C">
        <w:rPr>
          <w:sz w:val="22"/>
          <w:szCs w:val="22"/>
          <w:lang w:val="sk-SK"/>
        </w:rPr>
        <w:t xml:space="preserve"> </w:t>
      </w:r>
      <w:r w:rsidR="00B529CE" w:rsidRPr="00AD7D3C">
        <w:rPr>
          <w:sz w:val="22"/>
          <w:szCs w:val="22"/>
          <w:lang w:val="sk-SK"/>
        </w:rPr>
        <w:t>00</w:t>
      </w:r>
      <w:r w:rsidR="009F05F6" w:rsidRPr="00AD7D3C">
        <w:rPr>
          <w:sz w:val="22"/>
          <w:szCs w:val="22"/>
          <w:lang w:val="sk-SK"/>
        </w:rPr>
        <w:t>326976</w:t>
      </w:r>
    </w:p>
    <w:p w:rsidR="005C6E8F" w:rsidRPr="00AD7D3C" w:rsidRDefault="005C6E8F" w:rsidP="005C6E8F">
      <w:pPr>
        <w:tabs>
          <w:tab w:val="left" w:pos="3060"/>
        </w:tabs>
        <w:spacing w:line="276" w:lineRule="auto"/>
        <w:ind w:left="284"/>
        <w:jc w:val="both"/>
        <w:rPr>
          <w:sz w:val="22"/>
          <w:szCs w:val="22"/>
        </w:rPr>
      </w:pPr>
      <w:r w:rsidRPr="00AD7D3C">
        <w:rPr>
          <w:b/>
          <w:sz w:val="22"/>
          <w:szCs w:val="22"/>
        </w:rPr>
        <w:t xml:space="preserve">Štatutárny zástupca: </w:t>
      </w:r>
      <w:r w:rsidR="009F05F6" w:rsidRPr="00AD7D3C">
        <w:rPr>
          <w:sz w:val="22"/>
          <w:szCs w:val="22"/>
        </w:rPr>
        <w:t>Ing. Ján Brozman</w:t>
      </w:r>
      <w:r w:rsidR="00B529CE" w:rsidRPr="00AD7D3C">
        <w:rPr>
          <w:sz w:val="22"/>
          <w:szCs w:val="22"/>
        </w:rPr>
        <w:t>, starosta obce</w:t>
      </w:r>
    </w:p>
    <w:p w:rsidR="005C6E8F" w:rsidRPr="00AD7D3C" w:rsidRDefault="005C6E8F" w:rsidP="005C6E8F">
      <w:pPr>
        <w:pStyle w:val="Default"/>
        <w:spacing w:line="276" w:lineRule="auto"/>
        <w:ind w:left="284"/>
        <w:jc w:val="both"/>
        <w:rPr>
          <w:sz w:val="22"/>
          <w:szCs w:val="22"/>
          <w:lang w:val="sk-SK"/>
        </w:rPr>
      </w:pPr>
      <w:r w:rsidRPr="00AD7D3C">
        <w:rPr>
          <w:b/>
          <w:bCs/>
          <w:sz w:val="22"/>
          <w:szCs w:val="22"/>
          <w:lang w:val="sk-SK"/>
        </w:rPr>
        <w:t xml:space="preserve">Internetová adresa organizácie: </w:t>
      </w:r>
      <w:r w:rsidR="00C40DCD" w:rsidRPr="00AD7D3C">
        <w:rPr>
          <w:bCs/>
          <w:sz w:val="22"/>
          <w:szCs w:val="22"/>
          <w:lang w:val="sk-SK"/>
        </w:rPr>
        <w:t>http://www.</w:t>
      </w:r>
      <w:r w:rsidR="009F05F6" w:rsidRPr="00AD7D3C">
        <w:rPr>
          <w:bCs/>
          <w:sz w:val="22"/>
          <w:szCs w:val="22"/>
          <w:lang w:val="sk-SK"/>
        </w:rPr>
        <w:t>drienovskanovaves</w:t>
      </w:r>
      <w:r w:rsidR="00C40DCD" w:rsidRPr="00AD7D3C">
        <w:rPr>
          <w:bCs/>
          <w:sz w:val="22"/>
          <w:szCs w:val="22"/>
          <w:lang w:val="sk-SK"/>
        </w:rPr>
        <w:t>.sk/</w:t>
      </w:r>
    </w:p>
    <w:p w:rsidR="00C40DCD" w:rsidRPr="00AD7D3C" w:rsidRDefault="005C6E8F" w:rsidP="00C40DCD">
      <w:pPr>
        <w:pStyle w:val="Default"/>
        <w:spacing w:line="276" w:lineRule="auto"/>
        <w:ind w:left="284"/>
        <w:jc w:val="both"/>
        <w:rPr>
          <w:bCs/>
          <w:sz w:val="22"/>
          <w:szCs w:val="22"/>
          <w:lang w:val="sk-SK"/>
        </w:rPr>
      </w:pPr>
      <w:r w:rsidRPr="00AD7D3C">
        <w:rPr>
          <w:b/>
          <w:bCs/>
          <w:sz w:val="22"/>
          <w:szCs w:val="22"/>
          <w:lang w:val="sk-SK"/>
        </w:rPr>
        <w:t xml:space="preserve">Kontaktné miesto: </w:t>
      </w:r>
      <w:r w:rsidR="00C40DCD" w:rsidRPr="00AD7D3C">
        <w:rPr>
          <w:bCs/>
          <w:sz w:val="22"/>
          <w:szCs w:val="22"/>
          <w:lang w:val="sk-SK"/>
        </w:rPr>
        <w:t xml:space="preserve">Obecný úrad </w:t>
      </w:r>
      <w:r w:rsidR="009F05F6" w:rsidRPr="00AD7D3C">
        <w:rPr>
          <w:bCs/>
          <w:sz w:val="22"/>
          <w:szCs w:val="22"/>
          <w:lang w:val="sk-SK"/>
        </w:rPr>
        <w:t xml:space="preserve">Nová Ves, Drienovská Nová Ves 83, 082 01 Kendice </w:t>
      </w:r>
    </w:p>
    <w:p w:rsidR="005C7820" w:rsidRPr="00AD7D3C" w:rsidRDefault="005C6E8F" w:rsidP="005C7820">
      <w:pPr>
        <w:tabs>
          <w:tab w:val="left" w:pos="3060"/>
        </w:tabs>
        <w:spacing w:line="276" w:lineRule="auto"/>
        <w:ind w:left="284"/>
        <w:jc w:val="both"/>
        <w:rPr>
          <w:sz w:val="22"/>
          <w:szCs w:val="22"/>
        </w:rPr>
      </w:pPr>
      <w:r w:rsidRPr="00AD7D3C">
        <w:rPr>
          <w:b/>
          <w:bCs/>
          <w:sz w:val="22"/>
          <w:szCs w:val="22"/>
        </w:rPr>
        <w:t xml:space="preserve">Kontaktná osoba: </w:t>
      </w:r>
      <w:r w:rsidR="009F05F6" w:rsidRPr="00AD7D3C">
        <w:rPr>
          <w:sz w:val="22"/>
          <w:szCs w:val="22"/>
        </w:rPr>
        <w:t xml:space="preserve">Ing. Ján Brozman, starosta obce </w:t>
      </w:r>
    </w:p>
    <w:p w:rsidR="005C6E8F" w:rsidRPr="00AD7D3C" w:rsidRDefault="005C6E8F" w:rsidP="005C6E8F">
      <w:pPr>
        <w:tabs>
          <w:tab w:val="left" w:pos="3060"/>
        </w:tabs>
        <w:spacing w:line="276" w:lineRule="auto"/>
        <w:ind w:left="284"/>
        <w:jc w:val="both"/>
        <w:rPr>
          <w:sz w:val="22"/>
          <w:szCs w:val="22"/>
        </w:rPr>
      </w:pPr>
      <w:r w:rsidRPr="00AD7D3C">
        <w:rPr>
          <w:b/>
          <w:bCs/>
          <w:sz w:val="22"/>
          <w:szCs w:val="22"/>
        </w:rPr>
        <w:t>Telefón:</w:t>
      </w:r>
      <w:r w:rsidRPr="00AD7D3C">
        <w:rPr>
          <w:sz w:val="22"/>
          <w:szCs w:val="22"/>
        </w:rPr>
        <w:t xml:space="preserve"> </w:t>
      </w:r>
      <w:r w:rsidR="009F05F6" w:rsidRPr="00AD7D3C">
        <w:rPr>
          <w:sz w:val="22"/>
          <w:szCs w:val="22"/>
        </w:rPr>
        <w:t xml:space="preserve">+421 </w:t>
      </w:r>
      <w:r w:rsidR="00F235F5" w:rsidRPr="00AD7D3C">
        <w:rPr>
          <w:sz w:val="22"/>
          <w:szCs w:val="22"/>
        </w:rPr>
        <w:t>5</w:t>
      </w:r>
      <w:r w:rsidR="009F05F6" w:rsidRPr="00AD7D3C">
        <w:rPr>
          <w:sz w:val="22"/>
          <w:szCs w:val="22"/>
        </w:rPr>
        <w:t>1</w:t>
      </w:r>
      <w:r w:rsidR="00F235F5" w:rsidRPr="00AD7D3C">
        <w:rPr>
          <w:sz w:val="22"/>
          <w:szCs w:val="22"/>
        </w:rPr>
        <w:t xml:space="preserve">/ </w:t>
      </w:r>
      <w:r w:rsidR="009F05F6" w:rsidRPr="00AD7D3C">
        <w:rPr>
          <w:sz w:val="22"/>
          <w:szCs w:val="22"/>
        </w:rPr>
        <w:t>779 71 86</w:t>
      </w:r>
    </w:p>
    <w:p w:rsidR="009F05F6" w:rsidRPr="00AD7D3C" w:rsidRDefault="009F05F6" w:rsidP="009F05F6">
      <w:pPr>
        <w:tabs>
          <w:tab w:val="left" w:pos="3060"/>
        </w:tabs>
        <w:spacing w:line="276" w:lineRule="auto"/>
        <w:ind w:left="284"/>
        <w:jc w:val="both"/>
        <w:rPr>
          <w:sz w:val="22"/>
          <w:szCs w:val="22"/>
        </w:rPr>
      </w:pPr>
      <w:r w:rsidRPr="00AD7D3C">
        <w:rPr>
          <w:b/>
          <w:bCs/>
          <w:sz w:val="22"/>
          <w:szCs w:val="22"/>
        </w:rPr>
        <w:t>Fax:</w:t>
      </w:r>
      <w:r w:rsidRPr="00AD7D3C">
        <w:rPr>
          <w:sz w:val="22"/>
          <w:szCs w:val="22"/>
        </w:rPr>
        <w:t xml:space="preserve"> +421 51/ 779 71 86</w:t>
      </w:r>
    </w:p>
    <w:p w:rsidR="004F7848" w:rsidRPr="00AD7D3C" w:rsidRDefault="005C6E8F" w:rsidP="005C7820">
      <w:pPr>
        <w:pStyle w:val="Default"/>
        <w:spacing w:line="276" w:lineRule="auto"/>
        <w:ind w:left="284"/>
        <w:jc w:val="both"/>
        <w:rPr>
          <w:bCs/>
          <w:sz w:val="22"/>
          <w:szCs w:val="22"/>
          <w:lang w:val="sk-SK"/>
        </w:rPr>
      </w:pPr>
      <w:r w:rsidRPr="00AD7D3C">
        <w:rPr>
          <w:b/>
          <w:bCs/>
          <w:sz w:val="22"/>
          <w:szCs w:val="22"/>
          <w:lang w:val="sk-SK"/>
        </w:rPr>
        <w:t xml:space="preserve">E-mail: </w:t>
      </w:r>
      <w:r w:rsidR="00DE404C" w:rsidRPr="00AD7D3C">
        <w:rPr>
          <w:bCs/>
          <w:sz w:val="22"/>
          <w:szCs w:val="22"/>
          <w:lang w:val="sk-SK"/>
        </w:rPr>
        <w:t>starosta</w:t>
      </w:r>
      <w:r w:rsidR="00F7076A" w:rsidRPr="00AD7D3C">
        <w:rPr>
          <w:bCs/>
          <w:sz w:val="22"/>
          <w:szCs w:val="22"/>
          <w:lang w:val="sk-SK"/>
        </w:rPr>
        <w:t>@</w:t>
      </w:r>
      <w:r w:rsidR="009F05F6" w:rsidRPr="00AD7D3C">
        <w:rPr>
          <w:bCs/>
          <w:sz w:val="22"/>
          <w:szCs w:val="22"/>
          <w:lang w:val="sk-SK"/>
        </w:rPr>
        <w:t>drienovskanovaves</w:t>
      </w:r>
      <w:r w:rsidR="00F7076A" w:rsidRPr="00AD7D3C">
        <w:rPr>
          <w:bCs/>
          <w:sz w:val="22"/>
          <w:szCs w:val="22"/>
          <w:lang w:val="sk-SK"/>
        </w:rPr>
        <w:t>.sk</w:t>
      </w:r>
    </w:p>
    <w:p w:rsidR="005C7820" w:rsidRPr="00AD7D3C" w:rsidRDefault="005C7820" w:rsidP="009239C4">
      <w:pPr>
        <w:tabs>
          <w:tab w:val="left" w:pos="426"/>
        </w:tabs>
        <w:rPr>
          <w:sz w:val="22"/>
          <w:szCs w:val="22"/>
          <w:lang w:eastAsia="sk-SK"/>
        </w:rPr>
      </w:pPr>
    </w:p>
    <w:p w:rsidR="009239C4" w:rsidRPr="00AD7D3C" w:rsidRDefault="009239C4" w:rsidP="009239C4">
      <w:pPr>
        <w:tabs>
          <w:tab w:val="left" w:pos="426"/>
        </w:tabs>
        <w:rPr>
          <w:sz w:val="22"/>
          <w:szCs w:val="22"/>
          <w:lang w:eastAsia="sk-SK"/>
        </w:rPr>
      </w:pPr>
      <w:r w:rsidRPr="00AD7D3C">
        <w:rPr>
          <w:sz w:val="22"/>
          <w:szCs w:val="22"/>
          <w:lang w:eastAsia="sk-SK"/>
        </w:rPr>
        <w:t>1.1</w:t>
      </w:r>
      <w:r w:rsidRPr="00AD7D3C">
        <w:rPr>
          <w:sz w:val="22"/>
          <w:szCs w:val="22"/>
          <w:lang w:eastAsia="sk-SK"/>
        </w:rPr>
        <w:tab/>
        <w:t>Druh verejného obstarávateľa:</w:t>
      </w:r>
    </w:p>
    <w:p w:rsidR="009239C4" w:rsidRPr="00AD7D3C" w:rsidRDefault="00AB36A5" w:rsidP="00C96557">
      <w:pPr>
        <w:tabs>
          <w:tab w:val="left" w:pos="426"/>
        </w:tabs>
        <w:spacing w:after="240"/>
        <w:rPr>
          <w:sz w:val="22"/>
          <w:szCs w:val="22"/>
          <w:lang w:eastAsia="sk-SK"/>
        </w:rPr>
      </w:pPr>
      <w:r w:rsidRPr="00AD7D3C">
        <w:rPr>
          <w:sz w:val="22"/>
          <w:szCs w:val="22"/>
          <w:lang w:eastAsia="sk-SK"/>
        </w:rPr>
        <w:tab/>
        <w:t>Obec - §7</w:t>
      </w:r>
      <w:r w:rsidR="009239C4" w:rsidRPr="00AD7D3C">
        <w:rPr>
          <w:sz w:val="22"/>
          <w:szCs w:val="22"/>
          <w:lang w:eastAsia="sk-SK"/>
        </w:rPr>
        <w:t xml:space="preserve"> ods.1 písm. b) zákona č. </w:t>
      </w:r>
      <w:r w:rsidRPr="00AD7D3C">
        <w:rPr>
          <w:sz w:val="22"/>
          <w:szCs w:val="22"/>
          <w:lang w:eastAsia="sk-SK"/>
        </w:rPr>
        <w:t>343</w:t>
      </w:r>
      <w:r w:rsidR="009239C4" w:rsidRPr="00AD7D3C">
        <w:rPr>
          <w:sz w:val="22"/>
          <w:szCs w:val="22"/>
          <w:lang w:eastAsia="sk-SK"/>
        </w:rPr>
        <w:t>/20</w:t>
      </w:r>
      <w:r w:rsidRPr="00AD7D3C">
        <w:rPr>
          <w:sz w:val="22"/>
          <w:szCs w:val="22"/>
          <w:lang w:eastAsia="sk-SK"/>
        </w:rPr>
        <w:t>15</w:t>
      </w:r>
      <w:r w:rsidR="009239C4" w:rsidRPr="00AD7D3C">
        <w:rPr>
          <w:sz w:val="22"/>
          <w:szCs w:val="22"/>
          <w:lang w:eastAsia="sk-SK"/>
        </w:rPr>
        <w:t xml:space="preserve"> </w:t>
      </w:r>
      <w:proofErr w:type="spellStart"/>
      <w:r w:rsidR="009239C4" w:rsidRPr="00AD7D3C">
        <w:rPr>
          <w:sz w:val="22"/>
          <w:szCs w:val="22"/>
          <w:lang w:eastAsia="sk-SK"/>
        </w:rPr>
        <w:t>Z.z</w:t>
      </w:r>
      <w:proofErr w:type="spellEnd"/>
      <w:r w:rsidR="009239C4" w:rsidRPr="00AD7D3C">
        <w:rPr>
          <w:sz w:val="22"/>
          <w:szCs w:val="22"/>
          <w:lang w:eastAsia="sk-SK"/>
        </w:rPr>
        <w:t xml:space="preserve">. o verejnom obstarávaní v znení neskorších </w:t>
      </w:r>
      <w:r w:rsidR="009239C4" w:rsidRPr="00AD7D3C">
        <w:rPr>
          <w:sz w:val="22"/>
          <w:szCs w:val="22"/>
          <w:lang w:eastAsia="sk-SK"/>
        </w:rPr>
        <w:tab/>
        <w:t xml:space="preserve">predpisov. Hlavný predmet činnosti: </w:t>
      </w:r>
      <w:r w:rsidR="00D37F69" w:rsidRPr="00AD7D3C">
        <w:rPr>
          <w:sz w:val="22"/>
          <w:szCs w:val="22"/>
          <w:lang w:eastAsia="sk-SK"/>
        </w:rPr>
        <w:t>verejno-prospešné služby, samospráva</w:t>
      </w:r>
      <w:r w:rsidR="009239C4" w:rsidRPr="00AD7D3C">
        <w:rPr>
          <w:sz w:val="22"/>
          <w:szCs w:val="22"/>
          <w:lang w:eastAsia="sk-SK"/>
        </w:rPr>
        <w:t>.</w:t>
      </w:r>
    </w:p>
    <w:p w:rsidR="009239C4" w:rsidRPr="00AD7D3C" w:rsidRDefault="009239C4" w:rsidP="00C96557">
      <w:pPr>
        <w:tabs>
          <w:tab w:val="left" w:pos="0"/>
          <w:tab w:val="left" w:pos="426"/>
        </w:tabs>
        <w:spacing w:before="120" w:after="240"/>
        <w:rPr>
          <w:b/>
          <w:sz w:val="22"/>
          <w:szCs w:val="22"/>
          <w:lang w:eastAsia="sk-SK"/>
        </w:rPr>
      </w:pPr>
      <w:r w:rsidRPr="00AD7D3C">
        <w:rPr>
          <w:sz w:val="22"/>
          <w:szCs w:val="22"/>
          <w:lang w:eastAsia="sk-SK"/>
        </w:rPr>
        <w:t>1.2</w:t>
      </w:r>
      <w:r w:rsidRPr="00AD7D3C">
        <w:rPr>
          <w:sz w:val="22"/>
          <w:szCs w:val="22"/>
          <w:lang w:eastAsia="sk-SK"/>
        </w:rPr>
        <w:tab/>
        <w:t xml:space="preserve">NUTS kód: </w:t>
      </w:r>
      <w:r w:rsidRPr="00AD7D3C">
        <w:rPr>
          <w:b/>
          <w:sz w:val="22"/>
          <w:szCs w:val="22"/>
          <w:lang w:eastAsia="sk-SK"/>
        </w:rPr>
        <w:t>SK04</w:t>
      </w:r>
      <w:r w:rsidR="00AD7D3C">
        <w:rPr>
          <w:b/>
          <w:sz w:val="22"/>
          <w:szCs w:val="22"/>
          <w:lang w:eastAsia="sk-SK"/>
        </w:rPr>
        <w:t>1 Prešovský</w:t>
      </w:r>
      <w:r w:rsidR="0017235F" w:rsidRPr="00AD7D3C">
        <w:rPr>
          <w:b/>
          <w:sz w:val="22"/>
          <w:szCs w:val="22"/>
          <w:lang w:eastAsia="sk-SK"/>
        </w:rPr>
        <w:t xml:space="preserve"> kraj</w:t>
      </w:r>
    </w:p>
    <w:p w:rsidR="009239C4" w:rsidRPr="00AD7D3C" w:rsidRDefault="009239C4" w:rsidP="009239C4">
      <w:pPr>
        <w:tabs>
          <w:tab w:val="left" w:pos="0"/>
          <w:tab w:val="left" w:pos="426"/>
        </w:tabs>
        <w:spacing w:before="240"/>
        <w:rPr>
          <w:b/>
          <w:sz w:val="22"/>
          <w:szCs w:val="22"/>
          <w:lang w:eastAsia="sk-SK"/>
        </w:rPr>
      </w:pPr>
      <w:r w:rsidRPr="00AD7D3C">
        <w:rPr>
          <w:b/>
          <w:sz w:val="22"/>
          <w:szCs w:val="22"/>
          <w:lang w:eastAsia="sk-SK"/>
        </w:rPr>
        <w:t xml:space="preserve">2) </w:t>
      </w:r>
      <w:r w:rsidRPr="00AD7D3C">
        <w:rPr>
          <w:b/>
          <w:sz w:val="22"/>
          <w:szCs w:val="22"/>
          <w:lang w:eastAsia="sk-SK"/>
        </w:rPr>
        <w:tab/>
        <w:t>Predmet záka</w:t>
      </w:r>
      <w:r w:rsidR="003C2F80" w:rsidRPr="00AD7D3C">
        <w:rPr>
          <w:b/>
          <w:sz w:val="22"/>
          <w:szCs w:val="22"/>
          <w:lang w:eastAsia="sk-SK"/>
        </w:rPr>
        <w:t xml:space="preserve">zky </w:t>
      </w:r>
      <w:r w:rsidRPr="00AD7D3C">
        <w:rPr>
          <w:b/>
          <w:sz w:val="22"/>
          <w:szCs w:val="22"/>
          <w:lang w:eastAsia="sk-SK"/>
        </w:rPr>
        <w:t>:</w:t>
      </w:r>
    </w:p>
    <w:p w:rsidR="009239C4" w:rsidRPr="00AD7D3C" w:rsidRDefault="009239C4" w:rsidP="003060BD">
      <w:pPr>
        <w:tabs>
          <w:tab w:val="left" w:pos="426"/>
        </w:tabs>
        <w:spacing w:before="120"/>
        <w:ind w:left="2835" w:hanging="2835"/>
        <w:jc w:val="both"/>
        <w:rPr>
          <w:sz w:val="22"/>
          <w:szCs w:val="22"/>
          <w:u w:val="single"/>
          <w:lang w:eastAsia="sk-SK"/>
        </w:rPr>
      </w:pPr>
      <w:r w:rsidRPr="00AD7D3C">
        <w:rPr>
          <w:sz w:val="22"/>
          <w:szCs w:val="22"/>
          <w:lang w:eastAsia="sk-SK"/>
        </w:rPr>
        <w:t>2.1</w:t>
      </w:r>
      <w:r w:rsidRPr="00AD7D3C">
        <w:rPr>
          <w:sz w:val="22"/>
          <w:szCs w:val="22"/>
          <w:lang w:eastAsia="sk-SK"/>
        </w:rPr>
        <w:tab/>
        <w:t>Názov zákaz</w:t>
      </w:r>
      <w:r w:rsidR="007B5517" w:rsidRPr="00AD7D3C">
        <w:rPr>
          <w:sz w:val="22"/>
          <w:szCs w:val="22"/>
          <w:lang w:eastAsia="sk-SK"/>
        </w:rPr>
        <w:t>ky</w:t>
      </w:r>
      <w:r w:rsidRPr="00AD7D3C">
        <w:rPr>
          <w:sz w:val="22"/>
          <w:szCs w:val="22"/>
          <w:lang w:eastAsia="sk-SK"/>
        </w:rPr>
        <w:t xml:space="preserve">: </w:t>
      </w:r>
      <w:r w:rsidRPr="00AD7D3C">
        <w:rPr>
          <w:sz w:val="22"/>
          <w:szCs w:val="22"/>
          <w:u w:val="single"/>
          <w:lang w:eastAsia="sk-SK"/>
        </w:rPr>
        <w:t>„</w:t>
      </w:r>
      <w:r w:rsidR="0081694C" w:rsidRPr="00AD7D3C">
        <w:rPr>
          <w:sz w:val="22"/>
          <w:szCs w:val="22"/>
          <w:u w:val="single"/>
          <w:lang w:eastAsia="sk-SK"/>
        </w:rPr>
        <w:t xml:space="preserve">Sanácia </w:t>
      </w:r>
      <w:r w:rsidR="009F05F6" w:rsidRPr="00AD7D3C">
        <w:rPr>
          <w:sz w:val="22"/>
          <w:szCs w:val="22"/>
          <w:u w:val="single"/>
          <w:lang w:eastAsia="sk-SK"/>
        </w:rPr>
        <w:t>nelegálnej skládky v katastri obce Drienovská Nová Ves</w:t>
      </w:r>
      <w:r w:rsidR="000D2227" w:rsidRPr="00AD7D3C">
        <w:rPr>
          <w:sz w:val="22"/>
          <w:szCs w:val="22"/>
          <w:u w:val="single"/>
          <w:lang w:eastAsia="sk-SK"/>
        </w:rPr>
        <w:t>“</w:t>
      </w:r>
    </w:p>
    <w:p w:rsidR="009239C4" w:rsidRPr="00AD7D3C" w:rsidRDefault="009239C4" w:rsidP="007B5517">
      <w:pPr>
        <w:tabs>
          <w:tab w:val="left" w:pos="426"/>
          <w:tab w:val="left" w:pos="851"/>
        </w:tabs>
        <w:spacing w:before="120"/>
        <w:ind w:left="426" w:hanging="426"/>
        <w:rPr>
          <w:sz w:val="22"/>
          <w:szCs w:val="22"/>
          <w:lang w:eastAsia="sk-SK"/>
        </w:rPr>
      </w:pPr>
      <w:r w:rsidRPr="00AD7D3C">
        <w:rPr>
          <w:sz w:val="22"/>
          <w:szCs w:val="22"/>
          <w:lang w:eastAsia="sk-SK"/>
        </w:rPr>
        <w:t>2.2</w:t>
      </w:r>
      <w:r w:rsidRPr="00AD7D3C">
        <w:rPr>
          <w:sz w:val="22"/>
          <w:szCs w:val="22"/>
          <w:lang w:eastAsia="sk-SK"/>
        </w:rPr>
        <w:tab/>
        <w:t>Druh zákazky</w:t>
      </w:r>
      <w:r w:rsidR="007B5517" w:rsidRPr="00AD7D3C">
        <w:rPr>
          <w:sz w:val="22"/>
          <w:szCs w:val="22"/>
          <w:lang w:eastAsia="sk-SK"/>
        </w:rPr>
        <w:t xml:space="preserve">: </w:t>
      </w:r>
      <w:r w:rsidR="0081694C" w:rsidRPr="00AD7D3C">
        <w:rPr>
          <w:sz w:val="22"/>
          <w:szCs w:val="22"/>
          <w:lang w:eastAsia="sk-SK"/>
        </w:rPr>
        <w:t>s</w:t>
      </w:r>
      <w:r w:rsidR="009F05F6" w:rsidRPr="00AD7D3C">
        <w:rPr>
          <w:sz w:val="22"/>
          <w:szCs w:val="22"/>
          <w:lang w:eastAsia="sk-SK"/>
        </w:rPr>
        <w:t>lužby</w:t>
      </w:r>
    </w:p>
    <w:p w:rsidR="007B5517" w:rsidRPr="00AD7D3C" w:rsidRDefault="007B5517" w:rsidP="007B5517">
      <w:pPr>
        <w:tabs>
          <w:tab w:val="left" w:pos="426"/>
          <w:tab w:val="left" w:pos="851"/>
        </w:tabs>
        <w:spacing w:before="120"/>
        <w:ind w:left="426" w:hanging="426"/>
        <w:rPr>
          <w:sz w:val="22"/>
          <w:szCs w:val="22"/>
          <w:lang w:eastAsia="sk-SK"/>
        </w:rPr>
      </w:pPr>
      <w:r w:rsidRPr="00AD7D3C">
        <w:rPr>
          <w:sz w:val="22"/>
          <w:szCs w:val="22"/>
          <w:lang w:eastAsia="sk-SK"/>
        </w:rPr>
        <w:t>2.3</w:t>
      </w:r>
      <w:r w:rsidRPr="00AD7D3C">
        <w:rPr>
          <w:sz w:val="22"/>
          <w:szCs w:val="22"/>
          <w:lang w:eastAsia="sk-SK"/>
        </w:rPr>
        <w:tab/>
        <w:t xml:space="preserve">Miesto poskytnutia služby: </w:t>
      </w:r>
      <w:r w:rsidR="0081694C" w:rsidRPr="00AD7D3C">
        <w:rPr>
          <w:sz w:val="22"/>
          <w:szCs w:val="22"/>
          <w:lang w:eastAsia="sk-SK"/>
        </w:rPr>
        <w:t>Katastrálne územie ob</w:t>
      </w:r>
      <w:r w:rsidR="00C40DCD" w:rsidRPr="00AD7D3C">
        <w:rPr>
          <w:sz w:val="22"/>
          <w:szCs w:val="22"/>
          <w:lang w:eastAsia="sk-SK"/>
        </w:rPr>
        <w:t>e</w:t>
      </w:r>
      <w:r w:rsidR="0081694C" w:rsidRPr="00AD7D3C">
        <w:rPr>
          <w:sz w:val="22"/>
          <w:szCs w:val="22"/>
          <w:lang w:eastAsia="sk-SK"/>
        </w:rPr>
        <w:t>c</w:t>
      </w:r>
      <w:r w:rsidR="00C40DCD" w:rsidRPr="00AD7D3C">
        <w:rPr>
          <w:sz w:val="22"/>
          <w:szCs w:val="22"/>
          <w:lang w:eastAsia="sk-SK"/>
        </w:rPr>
        <w:t xml:space="preserve"> </w:t>
      </w:r>
      <w:r w:rsidR="009F05F6" w:rsidRPr="00AD7D3C">
        <w:rPr>
          <w:sz w:val="22"/>
          <w:szCs w:val="22"/>
          <w:lang w:eastAsia="sk-SK"/>
        </w:rPr>
        <w:t>Drienovská Nová Ves</w:t>
      </w:r>
    </w:p>
    <w:p w:rsidR="007B5517" w:rsidRPr="00AD7D3C" w:rsidRDefault="007B5517" w:rsidP="007B5517">
      <w:pPr>
        <w:tabs>
          <w:tab w:val="left" w:pos="426"/>
          <w:tab w:val="left" w:pos="851"/>
        </w:tabs>
        <w:spacing w:before="120"/>
        <w:ind w:left="426" w:hanging="426"/>
        <w:rPr>
          <w:sz w:val="22"/>
          <w:szCs w:val="22"/>
          <w:lang w:eastAsia="sk-SK"/>
        </w:rPr>
      </w:pPr>
      <w:r w:rsidRPr="00AD7D3C">
        <w:rPr>
          <w:sz w:val="22"/>
          <w:szCs w:val="22"/>
          <w:lang w:eastAsia="sk-SK"/>
        </w:rPr>
        <w:t>2.4</w:t>
      </w:r>
      <w:r w:rsidRPr="00AD7D3C">
        <w:rPr>
          <w:sz w:val="22"/>
          <w:szCs w:val="22"/>
          <w:lang w:eastAsia="sk-SK"/>
        </w:rPr>
        <w:tab/>
        <w:t>Spoločný slovník obstarávania (CPV):</w:t>
      </w:r>
    </w:p>
    <w:p w:rsidR="006815D8" w:rsidRPr="00AD7D3C" w:rsidRDefault="009F05F6" w:rsidP="00315B05">
      <w:pPr>
        <w:pStyle w:val="Default"/>
        <w:tabs>
          <w:tab w:val="left" w:pos="1843"/>
        </w:tabs>
        <w:ind w:left="1416"/>
        <w:jc w:val="both"/>
        <w:rPr>
          <w:sz w:val="22"/>
          <w:szCs w:val="22"/>
          <w:lang w:val="sk-SK"/>
        </w:rPr>
      </w:pPr>
      <w:r w:rsidRPr="00AD7D3C">
        <w:rPr>
          <w:sz w:val="22"/>
          <w:szCs w:val="22"/>
          <w:lang w:val="sk-SK"/>
        </w:rPr>
        <w:t xml:space="preserve">90500000-2 Služby súvisiace s likvidáciou odpadu a odpadom </w:t>
      </w:r>
    </w:p>
    <w:p w:rsidR="009F05F6" w:rsidRPr="00AD7D3C" w:rsidRDefault="009F05F6" w:rsidP="00315B05">
      <w:pPr>
        <w:pStyle w:val="Default"/>
        <w:tabs>
          <w:tab w:val="left" w:pos="1843"/>
        </w:tabs>
        <w:ind w:left="1416"/>
        <w:jc w:val="both"/>
        <w:rPr>
          <w:sz w:val="22"/>
          <w:szCs w:val="22"/>
          <w:lang w:val="sk-SK"/>
        </w:rPr>
      </w:pPr>
      <w:r w:rsidRPr="00AD7D3C">
        <w:rPr>
          <w:sz w:val="22"/>
          <w:szCs w:val="22"/>
          <w:lang w:val="sk-SK"/>
        </w:rPr>
        <w:t>90512000-9</w:t>
      </w:r>
      <w:r w:rsidR="006815D8" w:rsidRPr="00AD7D3C">
        <w:rPr>
          <w:sz w:val="22"/>
          <w:szCs w:val="22"/>
          <w:lang w:val="sk-SK"/>
        </w:rPr>
        <w:t xml:space="preserve"> </w:t>
      </w:r>
      <w:r w:rsidRPr="00AD7D3C">
        <w:rPr>
          <w:sz w:val="22"/>
          <w:szCs w:val="22"/>
          <w:lang w:val="sk-SK"/>
        </w:rPr>
        <w:t xml:space="preserve">Služby na prepravu odpadu </w:t>
      </w:r>
    </w:p>
    <w:p w:rsidR="00D23D3B" w:rsidRDefault="00D23D3B" w:rsidP="006815D8">
      <w:pPr>
        <w:pStyle w:val="Default"/>
        <w:tabs>
          <w:tab w:val="left" w:pos="1843"/>
        </w:tabs>
        <w:ind w:left="426"/>
        <w:jc w:val="both"/>
        <w:rPr>
          <w:sz w:val="22"/>
          <w:szCs w:val="22"/>
          <w:lang w:val="sk-SK"/>
        </w:rPr>
      </w:pPr>
    </w:p>
    <w:p w:rsidR="006815D8" w:rsidRPr="00AD7D3C" w:rsidRDefault="006815D8" w:rsidP="006815D8">
      <w:pPr>
        <w:pStyle w:val="Default"/>
        <w:tabs>
          <w:tab w:val="left" w:pos="1843"/>
        </w:tabs>
        <w:ind w:left="426"/>
        <w:jc w:val="both"/>
        <w:rPr>
          <w:sz w:val="22"/>
          <w:szCs w:val="22"/>
          <w:lang w:val="sk-SK"/>
        </w:rPr>
      </w:pPr>
      <w:r w:rsidRPr="00AD7D3C">
        <w:rPr>
          <w:sz w:val="22"/>
          <w:szCs w:val="22"/>
          <w:lang w:val="sk-SK"/>
        </w:rPr>
        <w:t>Doplňujúce kódy:</w:t>
      </w:r>
    </w:p>
    <w:p w:rsidR="00315B05" w:rsidRPr="00AD7D3C" w:rsidRDefault="006815D8" w:rsidP="006815D8">
      <w:pPr>
        <w:pStyle w:val="Default"/>
        <w:tabs>
          <w:tab w:val="left" w:pos="1843"/>
        </w:tabs>
        <w:ind w:left="426"/>
        <w:jc w:val="both"/>
        <w:rPr>
          <w:sz w:val="22"/>
          <w:szCs w:val="22"/>
          <w:lang w:val="sk-SK"/>
        </w:rPr>
      </w:pPr>
      <w:r w:rsidRPr="00AD7D3C">
        <w:rPr>
          <w:sz w:val="22"/>
          <w:szCs w:val="22"/>
          <w:lang w:val="sk-SK"/>
        </w:rPr>
        <w:t xml:space="preserve">              </w:t>
      </w:r>
      <w:r w:rsidR="000627D8" w:rsidRPr="00AD7D3C">
        <w:rPr>
          <w:sz w:val="22"/>
          <w:szCs w:val="22"/>
          <w:lang w:val="sk-SK"/>
        </w:rPr>
        <w:t>45112360-6 Práce na sanácii pôdy</w:t>
      </w:r>
    </w:p>
    <w:p w:rsidR="000627D8" w:rsidRPr="00AD7D3C" w:rsidRDefault="000627D8" w:rsidP="00315B05">
      <w:pPr>
        <w:pStyle w:val="Default"/>
        <w:tabs>
          <w:tab w:val="left" w:pos="1843"/>
        </w:tabs>
        <w:ind w:left="1416"/>
        <w:jc w:val="both"/>
        <w:rPr>
          <w:sz w:val="22"/>
          <w:szCs w:val="22"/>
          <w:lang w:val="sk-SK"/>
        </w:rPr>
      </w:pPr>
      <w:r w:rsidRPr="00AD7D3C">
        <w:rPr>
          <w:sz w:val="22"/>
          <w:szCs w:val="22"/>
          <w:lang w:val="sk-SK"/>
        </w:rPr>
        <w:t>45112320-4 Rekultivačné práce</w:t>
      </w:r>
    </w:p>
    <w:p w:rsidR="00315B05" w:rsidRPr="00AD7D3C" w:rsidRDefault="000627D8" w:rsidP="00315B05">
      <w:pPr>
        <w:pStyle w:val="Default"/>
        <w:tabs>
          <w:tab w:val="left" w:pos="1843"/>
        </w:tabs>
        <w:ind w:left="1416"/>
        <w:jc w:val="both"/>
        <w:rPr>
          <w:sz w:val="22"/>
          <w:szCs w:val="22"/>
          <w:lang w:val="sk-SK"/>
        </w:rPr>
      </w:pPr>
      <w:r w:rsidRPr="00AD7D3C">
        <w:rPr>
          <w:sz w:val="22"/>
          <w:szCs w:val="22"/>
          <w:lang w:val="sk-SK"/>
        </w:rPr>
        <w:t>45112700-2 Terénne úpravy</w:t>
      </w:r>
    </w:p>
    <w:p w:rsidR="00921B2D" w:rsidRDefault="00921B2D" w:rsidP="00315B05">
      <w:pPr>
        <w:pStyle w:val="Default"/>
        <w:tabs>
          <w:tab w:val="left" w:pos="1843"/>
        </w:tabs>
        <w:ind w:left="1416"/>
        <w:jc w:val="both"/>
        <w:rPr>
          <w:sz w:val="22"/>
          <w:szCs w:val="22"/>
          <w:lang w:val="sk-SK"/>
        </w:rPr>
      </w:pPr>
    </w:p>
    <w:p w:rsidR="00D23D3B" w:rsidRDefault="00D23D3B" w:rsidP="00315B05">
      <w:pPr>
        <w:pStyle w:val="Default"/>
        <w:tabs>
          <w:tab w:val="left" w:pos="1843"/>
        </w:tabs>
        <w:ind w:left="1416"/>
        <w:jc w:val="both"/>
        <w:rPr>
          <w:sz w:val="22"/>
          <w:szCs w:val="22"/>
          <w:lang w:val="sk-SK"/>
        </w:rPr>
      </w:pPr>
    </w:p>
    <w:p w:rsidR="00D23D3B" w:rsidRPr="00AD7D3C" w:rsidRDefault="00D23D3B" w:rsidP="00315B05">
      <w:pPr>
        <w:pStyle w:val="Default"/>
        <w:tabs>
          <w:tab w:val="left" w:pos="1843"/>
        </w:tabs>
        <w:ind w:left="1416"/>
        <w:jc w:val="both"/>
        <w:rPr>
          <w:sz w:val="22"/>
          <w:szCs w:val="22"/>
          <w:lang w:val="sk-SK"/>
        </w:rPr>
      </w:pPr>
    </w:p>
    <w:p w:rsidR="00C540CB" w:rsidRPr="00AD7D3C" w:rsidRDefault="009239C4" w:rsidP="007B5517">
      <w:pPr>
        <w:tabs>
          <w:tab w:val="left" w:pos="426"/>
        </w:tabs>
        <w:ind w:left="426" w:right="-142" w:hanging="426"/>
        <w:rPr>
          <w:b/>
          <w:sz w:val="22"/>
          <w:szCs w:val="22"/>
          <w:lang w:eastAsia="sk-SK"/>
        </w:rPr>
      </w:pPr>
      <w:r w:rsidRPr="00AD7D3C">
        <w:rPr>
          <w:b/>
          <w:sz w:val="22"/>
          <w:szCs w:val="22"/>
          <w:lang w:eastAsia="sk-SK"/>
        </w:rPr>
        <w:t>3)</w:t>
      </w:r>
      <w:r w:rsidRPr="00AD7D3C">
        <w:rPr>
          <w:b/>
          <w:sz w:val="22"/>
          <w:szCs w:val="22"/>
          <w:lang w:eastAsia="sk-SK"/>
        </w:rPr>
        <w:tab/>
        <w:t>Stručný opis predmetu zákazky:</w:t>
      </w:r>
    </w:p>
    <w:p w:rsidR="00D74461" w:rsidRPr="00AD7D3C" w:rsidRDefault="00D74461" w:rsidP="007B5517">
      <w:pPr>
        <w:tabs>
          <w:tab w:val="left" w:pos="426"/>
        </w:tabs>
        <w:ind w:left="426" w:right="-142" w:hanging="426"/>
        <w:rPr>
          <w:b/>
          <w:sz w:val="22"/>
          <w:szCs w:val="22"/>
          <w:lang w:eastAsia="sk-SK"/>
        </w:rPr>
      </w:pPr>
    </w:p>
    <w:p w:rsidR="00D72140" w:rsidRPr="00AD7D3C" w:rsidRDefault="00D74461" w:rsidP="00EE51F0">
      <w:pPr>
        <w:autoSpaceDE w:val="0"/>
        <w:autoSpaceDN w:val="0"/>
        <w:adjustRightInd w:val="0"/>
        <w:ind w:left="426"/>
        <w:jc w:val="both"/>
        <w:rPr>
          <w:sz w:val="22"/>
          <w:szCs w:val="22"/>
        </w:rPr>
      </w:pPr>
      <w:r w:rsidRPr="00AD7D3C">
        <w:rPr>
          <w:sz w:val="22"/>
          <w:szCs w:val="22"/>
          <w:lang w:eastAsia="sk-SK"/>
        </w:rPr>
        <w:t>3.1</w:t>
      </w:r>
      <w:r w:rsidR="00D8382C" w:rsidRPr="00AD7D3C">
        <w:rPr>
          <w:sz w:val="22"/>
          <w:szCs w:val="22"/>
          <w:lang w:eastAsia="sk-SK"/>
        </w:rPr>
        <w:t xml:space="preserve"> </w:t>
      </w:r>
      <w:r w:rsidR="00B333F3" w:rsidRPr="00AD7D3C">
        <w:rPr>
          <w:sz w:val="22"/>
          <w:szCs w:val="22"/>
        </w:rPr>
        <w:t xml:space="preserve">Predmetom zákazky je sanácia </w:t>
      </w:r>
      <w:r w:rsidR="00D72140" w:rsidRPr="00AD7D3C">
        <w:rPr>
          <w:sz w:val="22"/>
          <w:szCs w:val="22"/>
        </w:rPr>
        <w:t>nelegálnej skládky v katastri obce. Obec plánuje sanáciou skládky znečistené územie revitalizovať a zabrániť ďalšiemu nelegálnemu vývozu a hromadeniu komunálneho a iného odpadu. Existenciou nelegálnej skládky je ohrozená fauna a flóra v katastri obce. Ide o ekologické ohrozenie a znečistenie pôdy, vody, ovzdušia. Odstránenie nelegálnej skládky prispeje k zásadnému skultúrneniu životného prostredia v obci, k likvidácii environmentálnej záťaže, ako aj k odbremeneniu prostredia od tuhých komunálnych odpadov.</w:t>
      </w:r>
    </w:p>
    <w:p w:rsidR="00D72140" w:rsidRPr="00AD7D3C" w:rsidRDefault="00D72140" w:rsidP="00EE51F0">
      <w:pPr>
        <w:autoSpaceDE w:val="0"/>
        <w:autoSpaceDN w:val="0"/>
        <w:adjustRightInd w:val="0"/>
        <w:ind w:left="426"/>
        <w:jc w:val="both"/>
        <w:rPr>
          <w:sz w:val="22"/>
          <w:szCs w:val="22"/>
        </w:rPr>
      </w:pPr>
      <w:r w:rsidRPr="00AD7D3C">
        <w:rPr>
          <w:sz w:val="22"/>
          <w:szCs w:val="22"/>
        </w:rPr>
        <w:t xml:space="preserve">Predmetná nelegálna skládka, na ktorej sa nachádza rôzny odpad, najmä plasty, staré šaty, starý nábytok, stavebný materiál a iný tuhý komunálny odpad, bola vytvorená neznámym páchateľom. Na základe obhliadky neboli identifikované žiadne nebezpečné odpady. Znečistené parcely vznikli kombináciou komunálneho odpadu z domácnosti, stavebného odpadu, pôdy a porastu a vytvorili aj umelé nánosy, ktoré sú nebezpečné zo zdravotného hľadiska pre obyvateľstvo a z environmentálneho pre životné prostredie. Navyše mnohé časti týchto parciel sú zarastené aj poľným porastom. </w:t>
      </w:r>
    </w:p>
    <w:p w:rsidR="00EE51F0" w:rsidRPr="00AD7D3C" w:rsidRDefault="00535848" w:rsidP="00EE51F0">
      <w:pPr>
        <w:autoSpaceDE w:val="0"/>
        <w:autoSpaceDN w:val="0"/>
        <w:adjustRightInd w:val="0"/>
        <w:ind w:left="426"/>
        <w:jc w:val="both"/>
        <w:rPr>
          <w:sz w:val="22"/>
          <w:szCs w:val="22"/>
          <w:lang w:eastAsia="sk-SK"/>
        </w:rPr>
      </w:pPr>
      <w:r w:rsidRPr="00AD7D3C">
        <w:rPr>
          <w:sz w:val="22"/>
          <w:szCs w:val="22"/>
          <w:lang w:eastAsia="sk-SK"/>
        </w:rPr>
        <w:t>S</w:t>
      </w:r>
      <w:r w:rsidR="00EE51F0" w:rsidRPr="00AD7D3C">
        <w:rPr>
          <w:sz w:val="22"/>
          <w:szCs w:val="22"/>
          <w:lang w:eastAsia="sk-SK"/>
        </w:rPr>
        <w:t xml:space="preserve">kládka sa nachádza na </w:t>
      </w:r>
      <w:r w:rsidR="00F7693B" w:rsidRPr="00AD7D3C">
        <w:rPr>
          <w:sz w:val="22"/>
          <w:szCs w:val="22"/>
        </w:rPr>
        <w:t>parcelách LV č. 841 –</w:t>
      </w:r>
      <w:r w:rsidR="00C60027">
        <w:rPr>
          <w:sz w:val="22"/>
          <w:szCs w:val="22"/>
        </w:rPr>
        <w:t xml:space="preserve"> </w:t>
      </w:r>
      <w:r w:rsidR="00F7693B" w:rsidRPr="00AD7D3C">
        <w:rPr>
          <w:sz w:val="22"/>
          <w:szCs w:val="22"/>
        </w:rPr>
        <w:t>parcela č. 1793, LV č. 673 – parcela č. 989 , LV č. 614 – parcela č. 980, LV č. 808 – parcela č. 1766 v k. ú. obce Drienovská Nová Ves. Skládka komunálneho odpadu sa nachádza pri rómskej osade, kde sa uvažuje s realizáciou výstavby občianskej vybavenosti. Rómska osada sa nachádza na konci katastra v severnej časti obce. Je umiestnená na okraji obce v blízkosti zástavby rodinných domov, nie je oddelená od obce. V Drienovskej Novej Vsi sa nachádza aj rómska komunita integrovaná v rámci obce. Likvidáciou odpadu dôjde k zlepšeniu stavu životného prostredia.</w:t>
      </w:r>
    </w:p>
    <w:p w:rsidR="009A2BEF" w:rsidRPr="00AD7D3C" w:rsidRDefault="009A2BEF" w:rsidP="00EE51F0">
      <w:pPr>
        <w:ind w:left="426"/>
        <w:jc w:val="both"/>
        <w:rPr>
          <w:b/>
          <w:sz w:val="22"/>
          <w:szCs w:val="22"/>
          <w:u w:val="single"/>
        </w:rPr>
      </w:pPr>
      <w:r w:rsidRPr="00AD7D3C">
        <w:rPr>
          <w:rFonts w:eastAsia="Calibri"/>
          <w:sz w:val="22"/>
          <w:szCs w:val="22"/>
          <w:lang w:eastAsia="sk-SK"/>
        </w:rPr>
        <w:t>Územie kde sa v súčasnosti nachádza</w:t>
      </w:r>
      <w:r w:rsidR="00EE51F0" w:rsidRPr="00AD7D3C">
        <w:rPr>
          <w:rFonts w:eastAsia="Calibri"/>
          <w:sz w:val="22"/>
          <w:szCs w:val="22"/>
          <w:lang w:eastAsia="sk-SK"/>
        </w:rPr>
        <w:t>jú čierne skládky</w:t>
      </w:r>
      <w:r w:rsidRPr="00AD7D3C">
        <w:rPr>
          <w:rFonts w:eastAsia="Calibri"/>
          <w:sz w:val="22"/>
          <w:szCs w:val="22"/>
          <w:lang w:eastAsia="sk-SK"/>
        </w:rPr>
        <w:t xml:space="preserve"> odpadov, musí po sanácii predstavovať funkčný, kompletný samo riadiaci ekosystém, ktorý bude spĺňať podmienky pre následnú neustálu reprodukciu živočíšnych a rastlinných druhov. </w:t>
      </w:r>
    </w:p>
    <w:p w:rsidR="00EE51F0" w:rsidRPr="00AD7D3C" w:rsidRDefault="004C793A" w:rsidP="00EE51F0">
      <w:pPr>
        <w:spacing w:line="276" w:lineRule="auto"/>
        <w:jc w:val="both"/>
        <w:rPr>
          <w:color w:val="1F497D"/>
          <w:sz w:val="22"/>
          <w:szCs w:val="22"/>
          <w:lang w:eastAsia="sk-SK"/>
        </w:rPr>
      </w:pPr>
      <w:r w:rsidRPr="00AD7D3C">
        <w:rPr>
          <w:color w:val="1F497D"/>
          <w:sz w:val="22"/>
          <w:szCs w:val="22"/>
          <w:lang w:eastAsia="sk-SK"/>
        </w:rPr>
        <w:t> </w:t>
      </w:r>
    </w:p>
    <w:p w:rsidR="00EE51F0" w:rsidRPr="00AD7D3C" w:rsidRDefault="00EE51F0" w:rsidP="00EE51F0">
      <w:pPr>
        <w:spacing w:line="276" w:lineRule="auto"/>
        <w:jc w:val="both"/>
        <w:rPr>
          <w:sz w:val="22"/>
          <w:szCs w:val="22"/>
        </w:rPr>
      </w:pPr>
      <w:r w:rsidRPr="00AD7D3C">
        <w:rPr>
          <w:color w:val="1F497D"/>
          <w:sz w:val="22"/>
          <w:szCs w:val="22"/>
          <w:lang w:eastAsia="sk-SK"/>
        </w:rPr>
        <w:t xml:space="preserve">      </w:t>
      </w:r>
      <w:r w:rsidRPr="00AD7D3C">
        <w:rPr>
          <w:sz w:val="22"/>
          <w:szCs w:val="22"/>
        </w:rPr>
        <w:t>Odhad množstva odpadov v</w:t>
      </w:r>
      <w:r w:rsidR="00D90F65" w:rsidRPr="00AD7D3C">
        <w:rPr>
          <w:sz w:val="22"/>
          <w:szCs w:val="22"/>
        </w:rPr>
        <w:t> </w:t>
      </w:r>
      <w:r w:rsidRPr="00AD7D3C">
        <w:rPr>
          <w:sz w:val="22"/>
          <w:szCs w:val="22"/>
        </w:rPr>
        <w:t>tonách</w:t>
      </w:r>
      <w:r w:rsidR="00D90F65" w:rsidRPr="00AD7D3C">
        <w:rPr>
          <w:sz w:val="22"/>
          <w:szCs w:val="22"/>
        </w:rPr>
        <w:t xml:space="preserve"> a znečistenej plochy v m2</w:t>
      </w:r>
      <w:r w:rsidRPr="00AD7D3C">
        <w:rPr>
          <w:sz w:val="22"/>
          <w:szCs w:val="22"/>
        </w:rPr>
        <w:t>:</w:t>
      </w:r>
    </w:p>
    <w:tbl>
      <w:tblPr>
        <w:tblW w:w="93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817"/>
        <w:gridCol w:w="2818"/>
      </w:tblGrid>
      <w:tr w:rsidR="00EE51F0" w:rsidRPr="00AD7D3C" w:rsidTr="00F7693B">
        <w:trPr>
          <w:trHeight w:val="246"/>
        </w:trPr>
        <w:tc>
          <w:tcPr>
            <w:tcW w:w="3685" w:type="dxa"/>
            <w:tcBorders>
              <w:top w:val="single" w:sz="4" w:space="0" w:color="auto"/>
              <w:left w:val="single" w:sz="4" w:space="0" w:color="auto"/>
              <w:bottom w:val="single" w:sz="4" w:space="0" w:color="auto"/>
              <w:right w:val="single" w:sz="4" w:space="0" w:color="auto"/>
            </w:tcBorders>
          </w:tcPr>
          <w:p w:rsidR="00EE51F0" w:rsidRPr="00AD7D3C" w:rsidRDefault="00EE51F0" w:rsidP="00B437DC">
            <w:pPr>
              <w:spacing w:line="360" w:lineRule="auto"/>
              <w:jc w:val="both"/>
              <w:rPr>
                <w:sz w:val="22"/>
                <w:szCs w:val="22"/>
              </w:rPr>
            </w:pPr>
          </w:p>
        </w:tc>
        <w:tc>
          <w:tcPr>
            <w:tcW w:w="2817" w:type="dxa"/>
            <w:tcBorders>
              <w:top w:val="single" w:sz="4" w:space="0" w:color="auto"/>
              <w:left w:val="single" w:sz="4" w:space="0" w:color="auto"/>
              <w:bottom w:val="single" w:sz="4" w:space="0" w:color="auto"/>
              <w:right w:val="single" w:sz="4" w:space="0" w:color="auto"/>
            </w:tcBorders>
            <w:hideMark/>
          </w:tcPr>
          <w:p w:rsidR="00EE51F0" w:rsidRPr="00AD7D3C" w:rsidRDefault="00EE51F0" w:rsidP="00B437DC">
            <w:pPr>
              <w:spacing w:line="360" w:lineRule="auto"/>
              <w:jc w:val="center"/>
              <w:rPr>
                <w:sz w:val="22"/>
                <w:szCs w:val="22"/>
              </w:rPr>
            </w:pPr>
            <w:r w:rsidRPr="00AD7D3C">
              <w:rPr>
                <w:sz w:val="22"/>
                <w:szCs w:val="22"/>
              </w:rPr>
              <w:t>Množstvo v tonách</w:t>
            </w:r>
          </w:p>
        </w:tc>
        <w:tc>
          <w:tcPr>
            <w:tcW w:w="2818" w:type="dxa"/>
            <w:tcBorders>
              <w:top w:val="single" w:sz="4" w:space="0" w:color="auto"/>
              <w:left w:val="single" w:sz="4" w:space="0" w:color="auto"/>
              <w:bottom w:val="single" w:sz="4" w:space="0" w:color="auto"/>
              <w:right w:val="single" w:sz="4" w:space="0" w:color="auto"/>
            </w:tcBorders>
          </w:tcPr>
          <w:p w:rsidR="00EE51F0" w:rsidRPr="00AD7D3C" w:rsidRDefault="00EE51F0" w:rsidP="00EE51F0">
            <w:pPr>
              <w:spacing w:line="360" w:lineRule="auto"/>
              <w:jc w:val="center"/>
              <w:rPr>
                <w:sz w:val="22"/>
                <w:szCs w:val="22"/>
              </w:rPr>
            </w:pPr>
            <w:r w:rsidRPr="00AD7D3C">
              <w:rPr>
                <w:sz w:val="22"/>
                <w:szCs w:val="22"/>
              </w:rPr>
              <w:t>Znečistená plocha  v m2</w:t>
            </w:r>
          </w:p>
        </w:tc>
      </w:tr>
      <w:tr w:rsidR="00EE51F0" w:rsidRPr="00AD7D3C" w:rsidTr="00F7693B">
        <w:trPr>
          <w:trHeight w:val="180"/>
        </w:trPr>
        <w:tc>
          <w:tcPr>
            <w:tcW w:w="3685" w:type="dxa"/>
            <w:tcBorders>
              <w:top w:val="single" w:sz="4" w:space="0" w:color="auto"/>
              <w:left w:val="single" w:sz="4" w:space="0" w:color="auto"/>
              <w:bottom w:val="single" w:sz="4" w:space="0" w:color="auto"/>
              <w:right w:val="single" w:sz="4" w:space="0" w:color="auto"/>
            </w:tcBorders>
            <w:vAlign w:val="center"/>
            <w:hideMark/>
          </w:tcPr>
          <w:p w:rsidR="00EE51F0" w:rsidRPr="00AD7D3C" w:rsidRDefault="00EE51F0" w:rsidP="00F7693B">
            <w:pPr>
              <w:spacing w:line="360" w:lineRule="auto"/>
              <w:jc w:val="center"/>
              <w:rPr>
                <w:sz w:val="22"/>
                <w:szCs w:val="22"/>
              </w:rPr>
            </w:pPr>
            <w:r w:rsidRPr="00AD7D3C">
              <w:rPr>
                <w:sz w:val="22"/>
                <w:szCs w:val="22"/>
              </w:rPr>
              <w:t>Skládk</w:t>
            </w:r>
            <w:r w:rsidR="00535848" w:rsidRPr="00AD7D3C">
              <w:rPr>
                <w:sz w:val="22"/>
                <w:szCs w:val="22"/>
              </w:rPr>
              <w:t>a</w:t>
            </w:r>
            <w:r w:rsidRPr="00AD7D3C">
              <w:rPr>
                <w:sz w:val="22"/>
                <w:szCs w:val="22"/>
              </w:rPr>
              <w:t xml:space="preserve"> – </w:t>
            </w:r>
            <w:r w:rsidR="00F7693B" w:rsidRPr="00AD7D3C">
              <w:rPr>
                <w:sz w:val="22"/>
                <w:szCs w:val="22"/>
              </w:rPr>
              <w:t>Drienovská Nová Ves</w:t>
            </w:r>
          </w:p>
        </w:tc>
        <w:tc>
          <w:tcPr>
            <w:tcW w:w="2817" w:type="dxa"/>
            <w:tcBorders>
              <w:top w:val="single" w:sz="4" w:space="0" w:color="auto"/>
              <w:left w:val="single" w:sz="4" w:space="0" w:color="auto"/>
              <w:bottom w:val="single" w:sz="4" w:space="0" w:color="auto"/>
              <w:right w:val="single" w:sz="4" w:space="0" w:color="auto"/>
            </w:tcBorders>
            <w:vAlign w:val="center"/>
            <w:hideMark/>
          </w:tcPr>
          <w:p w:rsidR="00EE51F0" w:rsidRPr="00AD7D3C" w:rsidRDefault="00F7693B" w:rsidP="00F7693B">
            <w:pPr>
              <w:spacing w:line="360" w:lineRule="auto"/>
              <w:jc w:val="center"/>
              <w:rPr>
                <w:sz w:val="22"/>
                <w:szCs w:val="22"/>
              </w:rPr>
            </w:pPr>
            <w:r w:rsidRPr="00AD7D3C">
              <w:rPr>
                <w:sz w:val="22"/>
                <w:szCs w:val="22"/>
              </w:rPr>
              <w:t>550</w:t>
            </w:r>
          </w:p>
        </w:tc>
        <w:tc>
          <w:tcPr>
            <w:tcW w:w="2818" w:type="dxa"/>
            <w:tcBorders>
              <w:top w:val="single" w:sz="4" w:space="0" w:color="auto"/>
              <w:left w:val="single" w:sz="4" w:space="0" w:color="auto"/>
              <w:bottom w:val="single" w:sz="4" w:space="0" w:color="auto"/>
              <w:right w:val="single" w:sz="4" w:space="0" w:color="auto"/>
            </w:tcBorders>
          </w:tcPr>
          <w:p w:rsidR="00EE51F0" w:rsidRPr="00AD7D3C" w:rsidRDefault="00EE51F0" w:rsidP="00E47E0E">
            <w:pPr>
              <w:spacing w:line="360" w:lineRule="auto"/>
              <w:jc w:val="center"/>
              <w:rPr>
                <w:sz w:val="22"/>
                <w:szCs w:val="22"/>
              </w:rPr>
            </w:pPr>
            <w:r w:rsidRPr="00AD7D3C">
              <w:rPr>
                <w:sz w:val="22"/>
                <w:szCs w:val="22"/>
              </w:rPr>
              <w:t xml:space="preserve">1 </w:t>
            </w:r>
            <w:r w:rsidR="00E47E0E" w:rsidRPr="00AD7D3C">
              <w:rPr>
                <w:sz w:val="22"/>
                <w:szCs w:val="22"/>
              </w:rPr>
              <w:t>500</w:t>
            </w:r>
          </w:p>
        </w:tc>
      </w:tr>
    </w:tbl>
    <w:p w:rsidR="004C793A" w:rsidRPr="00AD7D3C" w:rsidRDefault="004C793A" w:rsidP="004C793A">
      <w:pPr>
        <w:shd w:val="clear" w:color="auto" w:fill="FFFFFF"/>
        <w:rPr>
          <w:color w:val="222222"/>
          <w:sz w:val="22"/>
          <w:szCs w:val="22"/>
          <w:lang w:eastAsia="sk-SK"/>
        </w:rPr>
      </w:pPr>
    </w:p>
    <w:p w:rsidR="00F7693B" w:rsidRPr="00AD7D3C" w:rsidRDefault="00F7693B" w:rsidP="00F7693B">
      <w:pPr>
        <w:spacing w:line="276" w:lineRule="auto"/>
        <w:ind w:left="426"/>
        <w:jc w:val="both"/>
        <w:rPr>
          <w:sz w:val="22"/>
          <w:szCs w:val="22"/>
        </w:rPr>
      </w:pPr>
      <w:r w:rsidRPr="00AD7D3C">
        <w:rPr>
          <w:sz w:val="22"/>
          <w:szCs w:val="22"/>
        </w:rPr>
        <w:t xml:space="preserve">Nelegálnu skládku podľa odhadu tvoria nasledovné kategórie odpadov: </w:t>
      </w:r>
    </w:p>
    <w:p w:rsidR="00F7693B" w:rsidRPr="00AD7D3C" w:rsidRDefault="00F7693B" w:rsidP="001A7FBD">
      <w:pPr>
        <w:numPr>
          <w:ilvl w:val="0"/>
          <w:numId w:val="3"/>
        </w:numPr>
        <w:shd w:val="clear" w:color="auto" w:fill="FFFFFF"/>
        <w:suppressAutoHyphens w:val="0"/>
        <w:spacing w:line="276" w:lineRule="auto"/>
        <w:ind w:left="426" w:firstLine="0"/>
        <w:jc w:val="both"/>
        <w:rPr>
          <w:sz w:val="22"/>
          <w:szCs w:val="22"/>
          <w:lang w:eastAsia="sk-SK"/>
        </w:rPr>
      </w:pPr>
      <w:r w:rsidRPr="00AD7D3C">
        <w:rPr>
          <w:sz w:val="22"/>
          <w:szCs w:val="22"/>
          <w:lang w:eastAsia="sk-SK"/>
        </w:rPr>
        <w:t>50 % zmesový  komunálny odpad – sklo, plasty, textílie, papier, pneumatiky a pod.</w:t>
      </w:r>
    </w:p>
    <w:p w:rsidR="00F7693B" w:rsidRPr="00AD7D3C" w:rsidRDefault="00F7693B" w:rsidP="001A7FBD">
      <w:pPr>
        <w:numPr>
          <w:ilvl w:val="0"/>
          <w:numId w:val="3"/>
        </w:numPr>
        <w:shd w:val="clear" w:color="auto" w:fill="FFFFFF"/>
        <w:suppressAutoHyphens w:val="0"/>
        <w:spacing w:line="276" w:lineRule="auto"/>
        <w:ind w:left="426" w:firstLine="0"/>
        <w:jc w:val="both"/>
        <w:rPr>
          <w:sz w:val="22"/>
          <w:szCs w:val="22"/>
        </w:rPr>
      </w:pPr>
      <w:r w:rsidRPr="00AD7D3C">
        <w:rPr>
          <w:sz w:val="22"/>
          <w:szCs w:val="22"/>
          <w:lang w:eastAsia="sk-SK"/>
        </w:rPr>
        <w:t xml:space="preserve">50 % stavebný a demolačný odpad – tehly, dlaždice, plechy, kvádre, betóny a pod. </w:t>
      </w:r>
    </w:p>
    <w:p w:rsidR="00F7693B" w:rsidRPr="00AD7D3C" w:rsidRDefault="00F7693B" w:rsidP="00F7693B">
      <w:pPr>
        <w:shd w:val="clear" w:color="auto" w:fill="FFFFFF"/>
        <w:spacing w:line="276" w:lineRule="auto"/>
        <w:ind w:left="426"/>
        <w:jc w:val="both"/>
        <w:rPr>
          <w:sz w:val="22"/>
          <w:szCs w:val="22"/>
        </w:rPr>
      </w:pPr>
    </w:p>
    <w:p w:rsidR="00F7693B" w:rsidRPr="00AD7D3C" w:rsidRDefault="00F7693B" w:rsidP="00F7693B">
      <w:pPr>
        <w:shd w:val="clear" w:color="auto" w:fill="FFFFFF"/>
        <w:spacing w:line="276" w:lineRule="auto"/>
        <w:ind w:left="426"/>
        <w:jc w:val="both"/>
        <w:rPr>
          <w:sz w:val="22"/>
          <w:szCs w:val="22"/>
        </w:rPr>
      </w:pPr>
      <w:r w:rsidRPr="00AD7D3C">
        <w:rPr>
          <w:sz w:val="22"/>
          <w:szCs w:val="22"/>
        </w:rPr>
        <w:t>Odstránenie nelegálnej skládky odpadov bude realizované nasledovnými aktivitami:</w:t>
      </w:r>
    </w:p>
    <w:p w:rsidR="00F7693B" w:rsidRPr="00AD7D3C" w:rsidRDefault="00F7693B" w:rsidP="001A7FBD">
      <w:pPr>
        <w:numPr>
          <w:ilvl w:val="0"/>
          <w:numId w:val="4"/>
        </w:numPr>
        <w:shd w:val="clear" w:color="auto" w:fill="FFFFFF"/>
        <w:suppressAutoHyphens w:val="0"/>
        <w:spacing w:line="276" w:lineRule="auto"/>
        <w:ind w:left="426" w:firstLine="0"/>
        <w:jc w:val="both"/>
        <w:rPr>
          <w:sz w:val="22"/>
          <w:szCs w:val="22"/>
        </w:rPr>
      </w:pPr>
      <w:r w:rsidRPr="00AD7D3C">
        <w:rPr>
          <w:sz w:val="22"/>
          <w:szCs w:val="22"/>
        </w:rPr>
        <w:t>zozbieraním odpadu v mieste s nezákonne umiestnenými odpadmi</w:t>
      </w:r>
    </w:p>
    <w:p w:rsidR="00F7693B" w:rsidRPr="00AD7D3C" w:rsidRDefault="00F7693B" w:rsidP="001A7FBD">
      <w:pPr>
        <w:numPr>
          <w:ilvl w:val="0"/>
          <w:numId w:val="4"/>
        </w:numPr>
        <w:shd w:val="clear" w:color="auto" w:fill="FFFFFF"/>
        <w:suppressAutoHyphens w:val="0"/>
        <w:spacing w:line="276" w:lineRule="auto"/>
        <w:ind w:left="426" w:firstLine="0"/>
        <w:jc w:val="both"/>
        <w:rPr>
          <w:sz w:val="22"/>
          <w:szCs w:val="22"/>
        </w:rPr>
      </w:pPr>
      <w:r w:rsidRPr="00AD7D3C">
        <w:rPr>
          <w:sz w:val="22"/>
          <w:szCs w:val="22"/>
        </w:rPr>
        <w:t>naložením pomocou mechanických prostriedkov</w:t>
      </w:r>
    </w:p>
    <w:p w:rsidR="00F7693B" w:rsidRPr="00AD7D3C" w:rsidRDefault="00F7693B" w:rsidP="001A7FBD">
      <w:pPr>
        <w:numPr>
          <w:ilvl w:val="0"/>
          <w:numId w:val="4"/>
        </w:numPr>
        <w:shd w:val="clear" w:color="auto" w:fill="FFFFFF"/>
        <w:suppressAutoHyphens w:val="0"/>
        <w:spacing w:line="276" w:lineRule="auto"/>
        <w:ind w:left="426" w:firstLine="0"/>
        <w:jc w:val="both"/>
        <w:rPr>
          <w:sz w:val="22"/>
          <w:szCs w:val="22"/>
        </w:rPr>
      </w:pPr>
      <w:r w:rsidRPr="00AD7D3C">
        <w:rPr>
          <w:sz w:val="22"/>
          <w:szCs w:val="22"/>
        </w:rPr>
        <w:t xml:space="preserve">odvozom nákladnými automobilmi </w:t>
      </w:r>
    </w:p>
    <w:p w:rsidR="00F7693B" w:rsidRPr="00AD7D3C" w:rsidRDefault="00F7693B" w:rsidP="001A7FBD">
      <w:pPr>
        <w:numPr>
          <w:ilvl w:val="0"/>
          <w:numId w:val="4"/>
        </w:numPr>
        <w:shd w:val="clear" w:color="auto" w:fill="FFFFFF"/>
        <w:suppressAutoHyphens w:val="0"/>
        <w:spacing w:line="276" w:lineRule="auto"/>
        <w:ind w:left="426" w:firstLine="0"/>
        <w:jc w:val="both"/>
        <w:rPr>
          <w:sz w:val="22"/>
          <w:szCs w:val="22"/>
        </w:rPr>
      </w:pPr>
      <w:r w:rsidRPr="00AD7D3C">
        <w:rPr>
          <w:sz w:val="22"/>
          <w:szCs w:val="22"/>
        </w:rPr>
        <w:t>zneškodnenie/uskladnenie odpadov na riadenej skládke odpadov</w:t>
      </w:r>
    </w:p>
    <w:p w:rsidR="00F7693B" w:rsidRPr="00AD7D3C" w:rsidRDefault="00F7693B" w:rsidP="001A7FBD">
      <w:pPr>
        <w:numPr>
          <w:ilvl w:val="0"/>
          <w:numId w:val="4"/>
        </w:numPr>
        <w:shd w:val="clear" w:color="auto" w:fill="FFFFFF"/>
        <w:suppressAutoHyphens w:val="0"/>
        <w:spacing w:line="276" w:lineRule="auto"/>
        <w:ind w:left="426" w:firstLine="0"/>
        <w:jc w:val="both"/>
        <w:rPr>
          <w:sz w:val="22"/>
          <w:szCs w:val="22"/>
        </w:rPr>
      </w:pPr>
      <w:r w:rsidRPr="00AD7D3C">
        <w:rPr>
          <w:sz w:val="22"/>
          <w:szCs w:val="22"/>
        </w:rPr>
        <w:t xml:space="preserve">terénne úpravy miesta s nezákonne umiestnenými odpadmi - sanácia znečistenej plochy o rozlohe cca 1 500 m2, sa predpokladá terénnymi úpravami pomocou mechanických prostriedkov.  </w:t>
      </w:r>
    </w:p>
    <w:p w:rsidR="00F7693B" w:rsidRPr="00AD7D3C" w:rsidRDefault="009A2BEF" w:rsidP="006B3322">
      <w:pPr>
        <w:shd w:val="clear" w:color="auto" w:fill="FFFFFF"/>
        <w:tabs>
          <w:tab w:val="left" w:pos="426"/>
        </w:tabs>
        <w:ind w:left="426" w:hanging="426"/>
        <w:jc w:val="both"/>
        <w:rPr>
          <w:color w:val="1F497D"/>
          <w:sz w:val="22"/>
          <w:szCs w:val="22"/>
          <w:lang w:eastAsia="sk-SK"/>
        </w:rPr>
      </w:pPr>
      <w:r w:rsidRPr="00AD7D3C">
        <w:rPr>
          <w:color w:val="1F497D"/>
          <w:sz w:val="22"/>
          <w:szCs w:val="22"/>
          <w:lang w:eastAsia="sk-SK"/>
        </w:rPr>
        <w:t xml:space="preserve"> </w:t>
      </w:r>
    </w:p>
    <w:p w:rsidR="009239C4" w:rsidRPr="00AD7D3C" w:rsidRDefault="009239C4" w:rsidP="009239C4">
      <w:pPr>
        <w:tabs>
          <w:tab w:val="left" w:pos="426"/>
        </w:tabs>
        <w:rPr>
          <w:b/>
          <w:sz w:val="22"/>
          <w:szCs w:val="22"/>
          <w:lang w:eastAsia="sk-SK"/>
        </w:rPr>
      </w:pPr>
      <w:r w:rsidRPr="00AD7D3C">
        <w:rPr>
          <w:b/>
          <w:sz w:val="22"/>
          <w:szCs w:val="22"/>
          <w:lang w:eastAsia="sk-SK"/>
        </w:rPr>
        <w:t>4)</w:t>
      </w:r>
      <w:r w:rsidRPr="00AD7D3C">
        <w:rPr>
          <w:b/>
          <w:sz w:val="22"/>
          <w:szCs w:val="22"/>
          <w:lang w:eastAsia="sk-SK"/>
        </w:rPr>
        <w:tab/>
        <w:t>Predpokladaná hodnota zákazky:</w:t>
      </w:r>
    </w:p>
    <w:p w:rsidR="00AC48FC" w:rsidRPr="00AD7D3C" w:rsidRDefault="00AC48FC" w:rsidP="009239C4">
      <w:pPr>
        <w:tabs>
          <w:tab w:val="left" w:pos="426"/>
        </w:tabs>
        <w:rPr>
          <w:b/>
          <w:sz w:val="22"/>
          <w:szCs w:val="22"/>
          <w:lang w:eastAsia="sk-SK"/>
        </w:rPr>
      </w:pPr>
    </w:p>
    <w:p w:rsidR="009239C4" w:rsidRPr="00AD7D3C" w:rsidRDefault="009239C4" w:rsidP="004346BD">
      <w:pPr>
        <w:shd w:val="clear" w:color="auto" w:fill="F2F2F2"/>
        <w:tabs>
          <w:tab w:val="left" w:pos="709"/>
        </w:tabs>
        <w:spacing w:before="120"/>
        <w:ind w:left="709"/>
        <w:jc w:val="center"/>
        <w:rPr>
          <w:b/>
          <w:color w:val="002060"/>
          <w:sz w:val="22"/>
          <w:szCs w:val="22"/>
          <w:lang w:eastAsia="sk-SK"/>
        </w:rPr>
      </w:pPr>
      <w:r w:rsidRPr="00AD7D3C">
        <w:rPr>
          <w:b/>
          <w:color w:val="002060"/>
          <w:sz w:val="22"/>
          <w:szCs w:val="22"/>
          <w:lang w:eastAsia="sk-SK"/>
        </w:rPr>
        <w:t xml:space="preserve">PHZ spolu: </w:t>
      </w:r>
      <w:r w:rsidR="00F7693B" w:rsidRPr="00AD7D3C">
        <w:rPr>
          <w:b/>
          <w:color w:val="002060"/>
          <w:sz w:val="22"/>
          <w:szCs w:val="22"/>
          <w:lang w:eastAsia="sk-SK"/>
        </w:rPr>
        <w:t>49 375,0</w:t>
      </w:r>
      <w:r w:rsidR="00F5276F" w:rsidRPr="00AD7D3C">
        <w:rPr>
          <w:b/>
          <w:color w:val="002060"/>
          <w:sz w:val="22"/>
          <w:szCs w:val="22"/>
          <w:lang w:eastAsia="sk-SK"/>
        </w:rPr>
        <w:t>0</w:t>
      </w:r>
      <w:r w:rsidR="007B5517" w:rsidRPr="00AD7D3C">
        <w:rPr>
          <w:b/>
          <w:color w:val="002060"/>
          <w:sz w:val="22"/>
          <w:szCs w:val="22"/>
          <w:lang w:eastAsia="sk-SK"/>
        </w:rPr>
        <w:t xml:space="preserve"> </w:t>
      </w:r>
      <w:r w:rsidR="00A17308" w:rsidRPr="00AD7D3C">
        <w:rPr>
          <w:b/>
          <w:color w:val="002060"/>
          <w:sz w:val="22"/>
          <w:szCs w:val="22"/>
          <w:lang w:eastAsia="sk-SK"/>
        </w:rPr>
        <w:t>Eur</w:t>
      </w:r>
      <w:r w:rsidR="007B5517" w:rsidRPr="00AD7D3C">
        <w:rPr>
          <w:b/>
          <w:color w:val="002060"/>
          <w:sz w:val="22"/>
          <w:szCs w:val="22"/>
          <w:lang w:eastAsia="sk-SK"/>
        </w:rPr>
        <w:t xml:space="preserve"> bez DPH</w:t>
      </w:r>
    </w:p>
    <w:p w:rsidR="004D3974" w:rsidRPr="00AD7D3C" w:rsidRDefault="004D3974" w:rsidP="004D3974">
      <w:pPr>
        <w:tabs>
          <w:tab w:val="left" w:pos="426"/>
        </w:tabs>
        <w:spacing w:before="120"/>
        <w:ind w:left="426"/>
        <w:jc w:val="both"/>
        <w:rPr>
          <w:sz w:val="22"/>
          <w:szCs w:val="22"/>
          <w:lang w:eastAsia="sk-SK"/>
        </w:rPr>
      </w:pPr>
      <w:r w:rsidRPr="00AD7D3C">
        <w:rPr>
          <w:sz w:val="22"/>
          <w:szCs w:val="22"/>
          <w:lang w:eastAsia="sk-SK"/>
        </w:rPr>
        <w:t xml:space="preserve">Predpokladaná hodnota </w:t>
      </w:r>
      <w:r w:rsidR="00C95FB4" w:rsidRPr="00AD7D3C">
        <w:rPr>
          <w:sz w:val="22"/>
          <w:szCs w:val="22"/>
          <w:lang w:eastAsia="sk-SK"/>
        </w:rPr>
        <w:t>zákazky</w:t>
      </w:r>
      <w:r w:rsidRPr="00AD7D3C">
        <w:rPr>
          <w:sz w:val="22"/>
          <w:szCs w:val="22"/>
          <w:lang w:eastAsia="sk-SK"/>
        </w:rPr>
        <w:t xml:space="preserve"> je maximálnou hodnotou </w:t>
      </w:r>
      <w:r w:rsidR="00C95FB4" w:rsidRPr="00AD7D3C">
        <w:rPr>
          <w:sz w:val="22"/>
          <w:szCs w:val="22"/>
          <w:lang w:eastAsia="sk-SK"/>
        </w:rPr>
        <w:t xml:space="preserve">pre </w:t>
      </w:r>
      <w:r w:rsidR="00F7693B" w:rsidRPr="00AD7D3C">
        <w:rPr>
          <w:sz w:val="22"/>
          <w:szCs w:val="22"/>
          <w:lang w:eastAsia="sk-SK"/>
        </w:rPr>
        <w:t>poskytnutie služby, vyjadrená sumou bez DPH</w:t>
      </w:r>
      <w:r w:rsidR="006372D3" w:rsidRPr="00AD7D3C">
        <w:rPr>
          <w:sz w:val="22"/>
          <w:szCs w:val="22"/>
          <w:lang w:eastAsia="sk-SK"/>
        </w:rPr>
        <w:t>. Výsledná PHZ bola určená podľa § 6 zákona č. 343/2015 Z. z. o verejnom obstarávaní na základe prieskumu trhu.</w:t>
      </w:r>
      <w:r w:rsidRPr="00AD7D3C">
        <w:rPr>
          <w:sz w:val="22"/>
          <w:szCs w:val="22"/>
          <w:lang w:eastAsia="sk-SK"/>
        </w:rPr>
        <w:t xml:space="preserve"> </w:t>
      </w:r>
    </w:p>
    <w:p w:rsidR="009239C4" w:rsidRPr="00AD7D3C" w:rsidRDefault="009239C4" w:rsidP="009239C4">
      <w:pPr>
        <w:tabs>
          <w:tab w:val="left" w:pos="426"/>
        </w:tabs>
        <w:rPr>
          <w:b/>
          <w:sz w:val="22"/>
          <w:szCs w:val="22"/>
          <w:lang w:eastAsia="sk-SK"/>
        </w:rPr>
      </w:pPr>
      <w:r w:rsidRPr="00AD7D3C">
        <w:rPr>
          <w:sz w:val="22"/>
          <w:szCs w:val="22"/>
          <w:lang w:eastAsia="sk-SK"/>
        </w:rPr>
        <w:br/>
      </w:r>
      <w:r w:rsidR="007B5517" w:rsidRPr="00AD7D3C">
        <w:rPr>
          <w:b/>
          <w:sz w:val="22"/>
          <w:szCs w:val="22"/>
          <w:lang w:eastAsia="sk-SK"/>
        </w:rPr>
        <w:t>5</w:t>
      </w:r>
      <w:r w:rsidRPr="00AD7D3C">
        <w:rPr>
          <w:b/>
          <w:sz w:val="22"/>
          <w:szCs w:val="22"/>
          <w:lang w:eastAsia="sk-SK"/>
        </w:rPr>
        <w:t>)</w:t>
      </w:r>
      <w:r w:rsidRPr="00AD7D3C">
        <w:rPr>
          <w:b/>
          <w:sz w:val="22"/>
          <w:szCs w:val="22"/>
          <w:lang w:eastAsia="sk-SK"/>
        </w:rPr>
        <w:tab/>
        <w:t>Rozdelenie predmetu zákazky na časti:</w:t>
      </w:r>
      <w:r w:rsidR="001670D3" w:rsidRPr="00AD7D3C">
        <w:rPr>
          <w:b/>
          <w:sz w:val="22"/>
          <w:szCs w:val="22"/>
          <w:lang w:eastAsia="sk-SK"/>
        </w:rPr>
        <w:t xml:space="preserve"> </w:t>
      </w:r>
    </w:p>
    <w:p w:rsidR="009239C4" w:rsidRPr="00AD7D3C" w:rsidRDefault="009239C4" w:rsidP="004D3974">
      <w:pPr>
        <w:tabs>
          <w:tab w:val="left" w:pos="426"/>
        </w:tabs>
        <w:spacing w:before="60"/>
        <w:rPr>
          <w:sz w:val="22"/>
          <w:szCs w:val="22"/>
          <w:lang w:eastAsia="sk-SK"/>
        </w:rPr>
      </w:pPr>
      <w:r w:rsidRPr="00AD7D3C">
        <w:rPr>
          <w:sz w:val="22"/>
          <w:szCs w:val="22"/>
          <w:lang w:eastAsia="sk-SK"/>
        </w:rPr>
        <w:tab/>
        <w:t>Nie je. Uchádzač predkladá ponuku na komplexné riešenie predmetu zákazky.</w:t>
      </w:r>
    </w:p>
    <w:p w:rsidR="009239C4" w:rsidRDefault="009239C4" w:rsidP="009239C4">
      <w:pPr>
        <w:tabs>
          <w:tab w:val="left" w:pos="426"/>
        </w:tabs>
        <w:rPr>
          <w:sz w:val="22"/>
          <w:szCs w:val="22"/>
          <w:lang w:eastAsia="sk-SK"/>
        </w:rPr>
      </w:pPr>
    </w:p>
    <w:p w:rsidR="00D23D3B" w:rsidRPr="00AD7D3C" w:rsidRDefault="00D23D3B" w:rsidP="009239C4">
      <w:pPr>
        <w:tabs>
          <w:tab w:val="left" w:pos="426"/>
        </w:tabs>
        <w:rPr>
          <w:sz w:val="22"/>
          <w:szCs w:val="22"/>
          <w:lang w:eastAsia="sk-SK"/>
        </w:rPr>
      </w:pPr>
    </w:p>
    <w:p w:rsidR="009239C4" w:rsidRPr="00AD7D3C" w:rsidRDefault="007B5517" w:rsidP="009239C4">
      <w:pPr>
        <w:tabs>
          <w:tab w:val="left" w:pos="426"/>
        </w:tabs>
        <w:rPr>
          <w:b/>
          <w:sz w:val="22"/>
          <w:szCs w:val="22"/>
          <w:lang w:eastAsia="sk-SK"/>
        </w:rPr>
      </w:pPr>
      <w:r w:rsidRPr="00AD7D3C">
        <w:rPr>
          <w:b/>
          <w:sz w:val="22"/>
          <w:szCs w:val="22"/>
          <w:lang w:eastAsia="sk-SK"/>
        </w:rPr>
        <w:t>6</w:t>
      </w:r>
      <w:r w:rsidR="009239C4" w:rsidRPr="00AD7D3C">
        <w:rPr>
          <w:b/>
          <w:sz w:val="22"/>
          <w:szCs w:val="22"/>
          <w:lang w:eastAsia="sk-SK"/>
        </w:rPr>
        <w:t>)</w:t>
      </w:r>
      <w:r w:rsidR="009239C4" w:rsidRPr="00AD7D3C">
        <w:rPr>
          <w:b/>
          <w:sz w:val="22"/>
          <w:szCs w:val="22"/>
          <w:lang w:eastAsia="sk-SK"/>
        </w:rPr>
        <w:tab/>
        <w:t xml:space="preserve">Možnosť predloženia variantných riešení:  </w:t>
      </w:r>
    </w:p>
    <w:p w:rsidR="009239C4" w:rsidRPr="00AD7D3C" w:rsidRDefault="009239C4" w:rsidP="004D3974">
      <w:pPr>
        <w:tabs>
          <w:tab w:val="left" w:pos="426"/>
        </w:tabs>
        <w:spacing w:before="60"/>
        <w:rPr>
          <w:sz w:val="22"/>
          <w:szCs w:val="22"/>
          <w:lang w:eastAsia="sk-SK"/>
        </w:rPr>
      </w:pPr>
      <w:r w:rsidRPr="00AD7D3C">
        <w:rPr>
          <w:sz w:val="22"/>
          <w:szCs w:val="22"/>
          <w:lang w:eastAsia="sk-SK"/>
        </w:rPr>
        <w:lastRenderedPageBreak/>
        <w:tab/>
        <w:t>Ne</w:t>
      </w:r>
      <w:r w:rsidR="00702553" w:rsidRPr="00AD7D3C">
        <w:rPr>
          <w:sz w:val="22"/>
          <w:szCs w:val="22"/>
          <w:lang w:eastAsia="sk-SK"/>
        </w:rPr>
        <w:t>u</w:t>
      </w:r>
      <w:r w:rsidRPr="00AD7D3C">
        <w:rPr>
          <w:sz w:val="22"/>
          <w:szCs w:val="22"/>
          <w:lang w:eastAsia="sk-SK"/>
        </w:rPr>
        <w:t xml:space="preserve">možňuje sa. </w:t>
      </w:r>
    </w:p>
    <w:p w:rsidR="009239C4" w:rsidRPr="00AD7D3C" w:rsidRDefault="009239C4" w:rsidP="009239C4">
      <w:pPr>
        <w:tabs>
          <w:tab w:val="left" w:pos="426"/>
        </w:tabs>
        <w:rPr>
          <w:sz w:val="22"/>
          <w:szCs w:val="22"/>
          <w:lang w:eastAsia="sk-SK"/>
        </w:rPr>
      </w:pPr>
    </w:p>
    <w:p w:rsidR="009239C4" w:rsidRPr="00AD7D3C" w:rsidRDefault="007B5517" w:rsidP="00AA766D">
      <w:pPr>
        <w:tabs>
          <w:tab w:val="left" w:pos="426"/>
        </w:tabs>
        <w:spacing w:line="276" w:lineRule="auto"/>
        <w:rPr>
          <w:b/>
          <w:sz w:val="22"/>
          <w:szCs w:val="22"/>
          <w:lang w:eastAsia="sk-SK"/>
        </w:rPr>
      </w:pPr>
      <w:r w:rsidRPr="00AD7D3C">
        <w:rPr>
          <w:b/>
          <w:sz w:val="22"/>
          <w:szCs w:val="22"/>
          <w:lang w:eastAsia="sk-SK"/>
        </w:rPr>
        <w:t>7</w:t>
      </w:r>
      <w:r w:rsidR="009239C4" w:rsidRPr="00AD7D3C">
        <w:rPr>
          <w:b/>
          <w:sz w:val="22"/>
          <w:szCs w:val="22"/>
          <w:lang w:eastAsia="sk-SK"/>
        </w:rPr>
        <w:t>)</w:t>
      </w:r>
      <w:r w:rsidR="009239C4" w:rsidRPr="00AD7D3C">
        <w:rPr>
          <w:b/>
          <w:sz w:val="22"/>
          <w:szCs w:val="22"/>
          <w:lang w:eastAsia="sk-SK"/>
        </w:rPr>
        <w:tab/>
        <w:t xml:space="preserve">Trvanie zmluvy alebo lehoty </w:t>
      </w:r>
      <w:r w:rsidR="00C95FB4" w:rsidRPr="00AD7D3C">
        <w:rPr>
          <w:b/>
          <w:sz w:val="22"/>
          <w:szCs w:val="22"/>
          <w:lang w:eastAsia="sk-SK"/>
        </w:rPr>
        <w:t>dodania</w:t>
      </w:r>
      <w:r w:rsidR="009239C4" w:rsidRPr="00AD7D3C">
        <w:rPr>
          <w:b/>
          <w:sz w:val="22"/>
          <w:szCs w:val="22"/>
          <w:lang w:eastAsia="sk-SK"/>
        </w:rPr>
        <w:t>:</w:t>
      </w:r>
    </w:p>
    <w:p w:rsidR="00C95FB4" w:rsidRPr="00AD7D3C" w:rsidRDefault="00C95FB4" w:rsidP="0001331B">
      <w:pPr>
        <w:tabs>
          <w:tab w:val="left" w:pos="426"/>
        </w:tabs>
        <w:spacing w:line="276" w:lineRule="auto"/>
        <w:ind w:left="426" w:hanging="426"/>
        <w:jc w:val="both"/>
        <w:rPr>
          <w:sz w:val="22"/>
          <w:szCs w:val="22"/>
          <w:lang w:eastAsia="sk-SK"/>
        </w:rPr>
      </w:pPr>
      <w:r w:rsidRPr="00AD7D3C">
        <w:rPr>
          <w:sz w:val="22"/>
          <w:szCs w:val="22"/>
          <w:lang w:eastAsia="sk-SK"/>
        </w:rPr>
        <w:t xml:space="preserve">      </w:t>
      </w:r>
      <w:r w:rsidR="00D23D3B">
        <w:rPr>
          <w:sz w:val="22"/>
          <w:szCs w:val="22"/>
          <w:lang w:eastAsia="sk-SK"/>
        </w:rPr>
        <w:t xml:space="preserve">  </w:t>
      </w:r>
      <w:r w:rsidRPr="00AD7D3C">
        <w:rPr>
          <w:sz w:val="22"/>
          <w:szCs w:val="22"/>
          <w:lang w:eastAsia="sk-SK"/>
        </w:rPr>
        <w:t>Lehota dodania</w:t>
      </w:r>
      <w:r w:rsidR="00AC48FC" w:rsidRPr="00AD7D3C">
        <w:rPr>
          <w:sz w:val="22"/>
          <w:szCs w:val="22"/>
          <w:lang w:eastAsia="sk-SK"/>
        </w:rPr>
        <w:t xml:space="preserve">: </w:t>
      </w:r>
      <w:r w:rsidRPr="00AD7D3C">
        <w:rPr>
          <w:sz w:val="22"/>
          <w:szCs w:val="22"/>
          <w:lang w:eastAsia="sk-SK"/>
        </w:rPr>
        <w:t xml:space="preserve">do </w:t>
      </w:r>
      <w:r w:rsidR="0087280E" w:rsidRPr="00AD7D3C">
        <w:rPr>
          <w:sz w:val="22"/>
          <w:szCs w:val="22"/>
          <w:lang w:eastAsia="sk-SK"/>
        </w:rPr>
        <w:t>20 pracovných dní</w:t>
      </w:r>
      <w:r w:rsidRPr="00AD7D3C">
        <w:rPr>
          <w:sz w:val="22"/>
          <w:szCs w:val="22"/>
          <w:lang w:eastAsia="sk-SK"/>
        </w:rPr>
        <w:t xml:space="preserve"> odo dňa </w:t>
      </w:r>
      <w:r w:rsidR="00780ED3">
        <w:rPr>
          <w:sz w:val="22"/>
          <w:szCs w:val="22"/>
          <w:lang w:eastAsia="sk-SK"/>
        </w:rPr>
        <w:t>protokolárneho odovzdania skládky.</w:t>
      </w:r>
    </w:p>
    <w:p w:rsidR="000E3E2C" w:rsidRPr="00AD7D3C" w:rsidRDefault="001F6E14" w:rsidP="0001331B">
      <w:pPr>
        <w:ind w:left="567" w:hanging="567"/>
        <w:jc w:val="both"/>
        <w:rPr>
          <w:sz w:val="22"/>
          <w:szCs w:val="22"/>
          <w:lang w:eastAsia="sk-SK"/>
        </w:rPr>
      </w:pPr>
      <w:r w:rsidRPr="00AD7D3C">
        <w:rPr>
          <w:color w:val="000000"/>
          <w:sz w:val="22"/>
          <w:szCs w:val="22"/>
        </w:rPr>
        <w:t xml:space="preserve">         </w:t>
      </w:r>
    </w:p>
    <w:p w:rsidR="009239C4" w:rsidRPr="00AD7D3C" w:rsidRDefault="007B5517" w:rsidP="00AC48FC">
      <w:pPr>
        <w:tabs>
          <w:tab w:val="left" w:pos="426"/>
        </w:tabs>
        <w:spacing w:after="240"/>
        <w:rPr>
          <w:sz w:val="22"/>
          <w:szCs w:val="22"/>
          <w:lang w:eastAsia="sk-SK"/>
        </w:rPr>
      </w:pPr>
      <w:r w:rsidRPr="00AD7D3C">
        <w:rPr>
          <w:b/>
          <w:sz w:val="22"/>
          <w:szCs w:val="22"/>
          <w:lang w:eastAsia="sk-SK"/>
        </w:rPr>
        <w:t>8</w:t>
      </w:r>
      <w:r w:rsidR="009239C4" w:rsidRPr="00AD7D3C">
        <w:rPr>
          <w:b/>
          <w:sz w:val="22"/>
          <w:szCs w:val="22"/>
          <w:lang w:eastAsia="sk-SK"/>
        </w:rPr>
        <w:t>)</w:t>
      </w:r>
      <w:r w:rsidRPr="00AD7D3C">
        <w:rPr>
          <w:b/>
          <w:sz w:val="22"/>
          <w:szCs w:val="22"/>
          <w:lang w:eastAsia="sk-SK"/>
        </w:rPr>
        <w:tab/>
      </w:r>
      <w:r w:rsidR="009239C4" w:rsidRPr="00AD7D3C">
        <w:rPr>
          <w:b/>
          <w:sz w:val="22"/>
          <w:szCs w:val="22"/>
          <w:lang w:eastAsia="sk-SK"/>
        </w:rPr>
        <w:t>Právne, ekonomické, finančné a technické informácie:</w:t>
      </w:r>
      <w:r w:rsidR="00702553" w:rsidRPr="00AD7D3C">
        <w:rPr>
          <w:b/>
          <w:sz w:val="22"/>
          <w:szCs w:val="22"/>
          <w:lang w:eastAsia="sk-SK"/>
        </w:rPr>
        <w:t xml:space="preserve"> </w:t>
      </w:r>
      <w:r w:rsidR="00702553" w:rsidRPr="00AD7D3C">
        <w:rPr>
          <w:sz w:val="22"/>
          <w:szCs w:val="22"/>
          <w:lang w:eastAsia="sk-SK"/>
        </w:rPr>
        <w:t>neuplatňuje sa</w:t>
      </w:r>
    </w:p>
    <w:p w:rsidR="009239C4" w:rsidRPr="00AD7D3C" w:rsidRDefault="007B5517" w:rsidP="007B5517">
      <w:pPr>
        <w:tabs>
          <w:tab w:val="left" w:pos="426"/>
        </w:tabs>
        <w:spacing w:before="120"/>
        <w:ind w:left="426" w:hanging="426"/>
        <w:rPr>
          <w:sz w:val="22"/>
          <w:szCs w:val="22"/>
          <w:lang w:eastAsia="sk-SK"/>
        </w:rPr>
      </w:pPr>
      <w:r w:rsidRPr="00AD7D3C">
        <w:rPr>
          <w:b/>
          <w:sz w:val="22"/>
          <w:szCs w:val="22"/>
          <w:lang w:eastAsia="sk-SK"/>
        </w:rPr>
        <w:t>9)</w:t>
      </w:r>
      <w:r w:rsidR="009239C4" w:rsidRPr="00AD7D3C">
        <w:rPr>
          <w:b/>
          <w:sz w:val="22"/>
          <w:szCs w:val="22"/>
          <w:lang w:eastAsia="sk-SK"/>
        </w:rPr>
        <w:t xml:space="preserve"> </w:t>
      </w:r>
      <w:r w:rsidR="009239C4" w:rsidRPr="00AD7D3C">
        <w:rPr>
          <w:b/>
          <w:sz w:val="22"/>
          <w:szCs w:val="22"/>
          <w:lang w:eastAsia="sk-SK"/>
        </w:rPr>
        <w:tab/>
        <w:t>Hlavné podmienky financovania a platobné podmi</w:t>
      </w:r>
      <w:r w:rsidRPr="00AD7D3C">
        <w:rPr>
          <w:b/>
          <w:sz w:val="22"/>
          <w:szCs w:val="22"/>
          <w:lang w:eastAsia="sk-SK"/>
        </w:rPr>
        <w:t xml:space="preserve">enky alebo odkaz na dokumenty v </w:t>
      </w:r>
      <w:r w:rsidR="009239C4" w:rsidRPr="00AD7D3C">
        <w:rPr>
          <w:b/>
          <w:sz w:val="22"/>
          <w:szCs w:val="22"/>
          <w:lang w:eastAsia="sk-SK"/>
        </w:rPr>
        <w:t>ktorých sa uvádzajú:</w:t>
      </w:r>
      <w:r w:rsidR="009239C4" w:rsidRPr="00AD7D3C">
        <w:rPr>
          <w:sz w:val="22"/>
          <w:szCs w:val="22"/>
          <w:lang w:eastAsia="sk-SK"/>
        </w:rPr>
        <w:t xml:space="preserve"> </w:t>
      </w:r>
    </w:p>
    <w:p w:rsidR="00551B4F" w:rsidRPr="00AD7D3C" w:rsidRDefault="007B5517" w:rsidP="00551B4F">
      <w:pPr>
        <w:spacing w:before="60"/>
        <w:ind w:left="851" w:hanging="425"/>
        <w:jc w:val="both"/>
        <w:rPr>
          <w:sz w:val="22"/>
          <w:szCs w:val="22"/>
          <w:lang w:eastAsia="sk-SK"/>
        </w:rPr>
      </w:pPr>
      <w:r w:rsidRPr="00AD7D3C">
        <w:rPr>
          <w:sz w:val="22"/>
          <w:szCs w:val="22"/>
          <w:lang w:eastAsia="sk-SK"/>
        </w:rPr>
        <w:t>9.1</w:t>
      </w:r>
      <w:r w:rsidRPr="00AD7D3C">
        <w:rPr>
          <w:sz w:val="22"/>
          <w:szCs w:val="22"/>
          <w:lang w:eastAsia="sk-SK"/>
        </w:rPr>
        <w:tab/>
      </w:r>
      <w:r w:rsidR="009239C4" w:rsidRPr="00AD7D3C">
        <w:rPr>
          <w:sz w:val="22"/>
          <w:szCs w:val="22"/>
          <w:lang w:eastAsia="sk-SK"/>
        </w:rPr>
        <w:t>Predmet zákazky bude financovaný z</w:t>
      </w:r>
      <w:r w:rsidR="00545A9A" w:rsidRPr="00AD7D3C">
        <w:rPr>
          <w:sz w:val="22"/>
          <w:szCs w:val="22"/>
          <w:lang w:eastAsia="sk-SK"/>
        </w:rPr>
        <w:t xml:space="preserve"> prostriedkov </w:t>
      </w:r>
      <w:r w:rsidR="00551B4F" w:rsidRPr="00AD7D3C">
        <w:rPr>
          <w:sz w:val="22"/>
          <w:szCs w:val="22"/>
          <w:lang w:eastAsia="sk-SK"/>
        </w:rPr>
        <w:t>nenávratného finančného príspevku z Operačného programu 312000 - Operačný program Ľudské zdroje, kód výzvy OPLZ-PO6-SC6112017-1</w:t>
      </w:r>
      <w:r w:rsidR="00E549E1">
        <w:rPr>
          <w:sz w:val="22"/>
          <w:szCs w:val="22"/>
          <w:lang w:eastAsia="sk-SK"/>
        </w:rPr>
        <w:t xml:space="preserve"> </w:t>
      </w:r>
      <w:r w:rsidR="00DE35D9" w:rsidRPr="00AD7D3C">
        <w:rPr>
          <w:sz w:val="22"/>
          <w:szCs w:val="22"/>
          <w:lang w:eastAsia="sk-SK"/>
        </w:rPr>
        <w:t xml:space="preserve">a </w:t>
      </w:r>
      <w:r w:rsidR="00551B4F" w:rsidRPr="00AD7D3C">
        <w:rPr>
          <w:sz w:val="22"/>
          <w:szCs w:val="22"/>
          <w:lang w:eastAsia="sk-SK"/>
        </w:rPr>
        <w:t xml:space="preserve"> </w:t>
      </w:r>
      <w:r w:rsidR="00DE35D9" w:rsidRPr="00AD7D3C">
        <w:rPr>
          <w:sz w:val="22"/>
          <w:szCs w:val="22"/>
          <w:lang w:eastAsia="sk-SK"/>
        </w:rPr>
        <w:t>zdrojov ŠR SR.</w:t>
      </w:r>
    </w:p>
    <w:p w:rsidR="00F65B66" w:rsidRPr="00AD7D3C" w:rsidRDefault="00551B4F" w:rsidP="00371218">
      <w:pPr>
        <w:spacing w:before="60"/>
        <w:ind w:left="851" w:hanging="425"/>
        <w:jc w:val="both"/>
        <w:rPr>
          <w:sz w:val="22"/>
          <w:szCs w:val="22"/>
          <w:lang w:eastAsia="sk-SK"/>
        </w:rPr>
      </w:pPr>
      <w:r w:rsidRPr="00AD7D3C">
        <w:rPr>
          <w:sz w:val="22"/>
          <w:szCs w:val="22"/>
          <w:lang w:eastAsia="sk-SK"/>
        </w:rPr>
        <w:t xml:space="preserve"> </w:t>
      </w:r>
      <w:r w:rsidR="007B5517" w:rsidRPr="00AD7D3C">
        <w:rPr>
          <w:sz w:val="22"/>
          <w:szCs w:val="22"/>
          <w:lang w:eastAsia="sk-SK"/>
        </w:rPr>
        <w:t>9.2</w:t>
      </w:r>
      <w:r w:rsidR="007B5517" w:rsidRPr="00AD7D3C">
        <w:rPr>
          <w:sz w:val="22"/>
          <w:szCs w:val="22"/>
          <w:lang w:eastAsia="sk-SK"/>
        </w:rPr>
        <w:tab/>
      </w:r>
      <w:r w:rsidR="009239C4" w:rsidRPr="00AD7D3C">
        <w:rPr>
          <w:sz w:val="22"/>
          <w:szCs w:val="22"/>
          <w:lang w:eastAsia="sk-SK"/>
        </w:rPr>
        <w:t xml:space="preserve">Podmienky financovania a platobné dojednania </w:t>
      </w:r>
      <w:r w:rsidR="007B5517" w:rsidRPr="00AD7D3C">
        <w:rPr>
          <w:sz w:val="22"/>
          <w:szCs w:val="22"/>
          <w:lang w:eastAsia="sk-SK"/>
        </w:rPr>
        <w:t>budú špecifikované a</w:t>
      </w:r>
      <w:r w:rsidR="009239C4" w:rsidRPr="00AD7D3C">
        <w:rPr>
          <w:sz w:val="22"/>
          <w:szCs w:val="22"/>
          <w:lang w:eastAsia="sk-SK"/>
        </w:rPr>
        <w:t xml:space="preserve"> určené </w:t>
      </w:r>
      <w:r w:rsidR="007B5517" w:rsidRPr="00AD7D3C">
        <w:rPr>
          <w:sz w:val="22"/>
          <w:szCs w:val="22"/>
          <w:lang w:eastAsia="sk-SK"/>
        </w:rPr>
        <w:t>v zmluve, ktorú predloží úspešný uchádzač</w:t>
      </w:r>
      <w:r w:rsidR="009239C4" w:rsidRPr="00AD7D3C">
        <w:rPr>
          <w:sz w:val="22"/>
          <w:szCs w:val="22"/>
        </w:rPr>
        <w:t>.</w:t>
      </w:r>
      <w:r w:rsidR="00F65B66" w:rsidRPr="00AD7D3C">
        <w:rPr>
          <w:sz w:val="22"/>
          <w:szCs w:val="22"/>
          <w:lang w:eastAsia="sk-SK"/>
        </w:rPr>
        <w:t xml:space="preserve"> </w:t>
      </w:r>
    </w:p>
    <w:p w:rsidR="00F65B66" w:rsidRPr="00AD7D3C" w:rsidRDefault="00F65B66" w:rsidP="00371218">
      <w:pPr>
        <w:spacing w:before="60"/>
        <w:ind w:left="851" w:hanging="425"/>
        <w:jc w:val="both"/>
        <w:rPr>
          <w:sz w:val="22"/>
          <w:szCs w:val="22"/>
          <w:lang w:eastAsia="sk-SK"/>
        </w:rPr>
      </w:pPr>
      <w:r w:rsidRPr="00AD7D3C">
        <w:rPr>
          <w:sz w:val="22"/>
          <w:szCs w:val="22"/>
          <w:lang w:eastAsia="sk-SK"/>
        </w:rPr>
        <w:t>9.3</w:t>
      </w:r>
      <w:r w:rsidRPr="00AD7D3C">
        <w:rPr>
          <w:sz w:val="22"/>
          <w:szCs w:val="22"/>
          <w:lang w:eastAsia="sk-SK"/>
        </w:rPr>
        <w:tab/>
        <w:t xml:space="preserve">Uchádzačom sa umožňuje fakturácia za celok, </w:t>
      </w:r>
      <w:r w:rsidR="004D3974" w:rsidRPr="00AD7D3C">
        <w:rPr>
          <w:sz w:val="22"/>
          <w:szCs w:val="22"/>
          <w:lang w:eastAsia="sk-SK"/>
        </w:rPr>
        <w:t xml:space="preserve">podľa návrhu zmluvy </w:t>
      </w:r>
      <w:r w:rsidRPr="00AD7D3C">
        <w:rPr>
          <w:sz w:val="22"/>
          <w:szCs w:val="22"/>
          <w:lang w:eastAsia="sk-SK"/>
        </w:rPr>
        <w:t>tak ako je to uvedené v </w:t>
      </w:r>
      <w:r w:rsidR="002A1DE3" w:rsidRPr="00AD7D3C">
        <w:rPr>
          <w:sz w:val="22"/>
          <w:szCs w:val="22"/>
          <w:lang w:eastAsia="sk-SK"/>
        </w:rPr>
        <w:t>n</w:t>
      </w:r>
      <w:r w:rsidRPr="00AD7D3C">
        <w:rPr>
          <w:sz w:val="22"/>
          <w:szCs w:val="22"/>
          <w:lang w:eastAsia="sk-SK"/>
        </w:rPr>
        <w:t xml:space="preserve">ávrhu </w:t>
      </w:r>
      <w:r w:rsidR="004D3974" w:rsidRPr="00AD7D3C">
        <w:rPr>
          <w:sz w:val="22"/>
          <w:szCs w:val="22"/>
          <w:lang w:eastAsia="sk-SK"/>
        </w:rPr>
        <w:t>zmluvy</w:t>
      </w:r>
      <w:r w:rsidR="002A1DE3" w:rsidRPr="00AD7D3C">
        <w:rPr>
          <w:sz w:val="22"/>
          <w:szCs w:val="22"/>
          <w:lang w:eastAsia="sk-SK"/>
        </w:rPr>
        <w:t xml:space="preserve">, </w:t>
      </w:r>
      <w:r w:rsidR="00AB36A5" w:rsidRPr="00AD7D3C">
        <w:rPr>
          <w:sz w:val="22"/>
          <w:szCs w:val="22"/>
          <w:lang w:eastAsia="sk-SK"/>
        </w:rPr>
        <w:t>ktorá</w:t>
      </w:r>
      <w:r w:rsidRPr="00AD7D3C">
        <w:rPr>
          <w:sz w:val="22"/>
          <w:szCs w:val="22"/>
          <w:lang w:eastAsia="sk-SK"/>
        </w:rPr>
        <w:t xml:space="preserve"> </w:t>
      </w:r>
      <w:r w:rsidR="004D3974" w:rsidRPr="00AD7D3C">
        <w:rPr>
          <w:sz w:val="22"/>
          <w:szCs w:val="22"/>
          <w:lang w:eastAsia="sk-SK"/>
        </w:rPr>
        <w:t xml:space="preserve">je </w:t>
      </w:r>
      <w:r w:rsidRPr="00AD7D3C">
        <w:rPr>
          <w:sz w:val="22"/>
          <w:szCs w:val="22"/>
          <w:lang w:eastAsia="sk-SK"/>
        </w:rPr>
        <w:t xml:space="preserve">súčasťou </w:t>
      </w:r>
      <w:r w:rsidR="004D3974" w:rsidRPr="00AD7D3C">
        <w:rPr>
          <w:sz w:val="22"/>
          <w:szCs w:val="22"/>
          <w:lang w:eastAsia="sk-SK"/>
        </w:rPr>
        <w:t xml:space="preserve">tejto výzvy a oceňuje sa v návrhu </w:t>
      </w:r>
      <w:r w:rsidR="00DF1E11" w:rsidRPr="00AD7D3C">
        <w:rPr>
          <w:sz w:val="22"/>
          <w:szCs w:val="22"/>
          <w:lang w:eastAsia="sk-SK"/>
        </w:rPr>
        <w:t xml:space="preserve">na plnenie </w:t>
      </w:r>
      <w:r w:rsidR="0081694C" w:rsidRPr="00AD7D3C">
        <w:rPr>
          <w:sz w:val="22"/>
          <w:szCs w:val="22"/>
          <w:lang w:eastAsia="sk-SK"/>
        </w:rPr>
        <w:t xml:space="preserve"> </w:t>
      </w:r>
      <w:r w:rsidR="004D3974" w:rsidRPr="00AD7D3C">
        <w:rPr>
          <w:sz w:val="22"/>
          <w:szCs w:val="22"/>
          <w:lang w:eastAsia="sk-SK"/>
        </w:rPr>
        <w:t>kritéri</w:t>
      </w:r>
      <w:r w:rsidR="00DF1E11" w:rsidRPr="00AD7D3C">
        <w:rPr>
          <w:sz w:val="22"/>
          <w:szCs w:val="22"/>
          <w:lang w:eastAsia="sk-SK"/>
        </w:rPr>
        <w:t xml:space="preserve">í, resp. ocenením </w:t>
      </w:r>
      <w:r w:rsidR="00921B2D" w:rsidRPr="00AD7D3C">
        <w:rPr>
          <w:sz w:val="22"/>
          <w:szCs w:val="22"/>
          <w:lang w:eastAsia="sk-SK"/>
        </w:rPr>
        <w:t>jednotlivých položiek</w:t>
      </w:r>
      <w:r w:rsidR="00DF1E11" w:rsidRPr="00AD7D3C">
        <w:rPr>
          <w:sz w:val="22"/>
          <w:szCs w:val="22"/>
          <w:lang w:eastAsia="sk-SK"/>
        </w:rPr>
        <w:t>)</w:t>
      </w:r>
      <w:r w:rsidRPr="00AD7D3C">
        <w:rPr>
          <w:sz w:val="22"/>
          <w:szCs w:val="22"/>
          <w:lang w:eastAsia="sk-SK"/>
        </w:rPr>
        <w:t>.</w:t>
      </w:r>
    </w:p>
    <w:p w:rsidR="009239C4" w:rsidRPr="00AD7D3C" w:rsidRDefault="00F65B66" w:rsidP="00371218">
      <w:pPr>
        <w:spacing w:before="60"/>
        <w:ind w:left="851" w:hanging="143"/>
        <w:jc w:val="both"/>
        <w:rPr>
          <w:sz w:val="22"/>
          <w:szCs w:val="22"/>
          <w:lang w:eastAsia="sk-SK"/>
        </w:rPr>
      </w:pPr>
      <w:r w:rsidRPr="00AD7D3C">
        <w:rPr>
          <w:sz w:val="22"/>
          <w:szCs w:val="22"/>
          <w:lang w:eastAsia="sk-SK"/>
        </w:rPr>
        <w:t xml:space="preserve"> </w:t>
      </w:r>
      <w:r w:rsidR="00D23D3B">
        <w:rPr>
          <w:sz w:val="22"/>
          <w:szCs w:val="22"/>
          <w:lang w:eastAsia="sk-SK"/>
        </w:rPr>
        <w:t xml:space="preserve"> </w:t>
      </w:r>
      <w:r w:rsidR="00106821" w:rsidRPr="00AD7D3C">
        <w:rPr>
          <w:sz w:val="22"/>
          <w:szCs w:val="22"/>
          <w:lang w:eastAsia="sk-SK"/>
        </w:rPr>
        <w:t xml:space="preserve"> </w:t>
      </w:r>
      <w:r w:rsidRPr="00AD7D3C">
        <w:rPr>
          <w:sz w:val="22"/>
          <w:szCs w:val="22"/>
          <w:lang w:eastAsia="sk-SK"/>
        </w:rPr>
        <w:t xml:space="preserve">Lehota splatnosti faktúr  - </w:t>
      </w:r>
      <w:r w:rsidR="00DF1E11" w:rsidRPr="00AD7D3C">
        <w:rPr>
          <w:sz w:val="22"/>
          <w:szCs w:val="22"/>
          <w:lang w:eastAsia="sk-SK"/>
        </w:rPr>
        <w:t xml:space="preserve"> </w:t>
      </w:r>
      <w:r w:rsidR="002A1DE3" w:rsidRPr="00AD7D3C">
        <w:rPr>
          <w:sz w:val="22"/>
          <w:szCs w:val="22"/>
          <w:lang w:eastAsia="sk-SK"/>
        </w:rPr>
        <w:t>6</w:t>
      </w:r>
      <w:r w:rsidR="00DF1E11" w:rsidRPr="00AD7D3C">
        <w:rPr>
          <w:sz w:val="22"/>
          <w:szCs w:val="22"/>
          <w:lang w:eastAsia="sk-SK"/>
        </w:rPr>
        <w:t>0</w:t>
      </w:r>
      <w:r w:rsidRPr="00AD7D3C">
        <w:rPr>
          <w:b/>
          <w:sz w:val="22"/>
          <w:szCs w:val="22"/>
          <w:lang w:eastAsia="sk-SK"/>
        </w:rPr>
        <w:t xml:space="preserve"> </w:t>
      </w:r>
      <w:r w:rsidRPr="00AD7D3C">
        <w:rPr>
          <w:sz w:val="22"/>
          <w:szCs w:val="22"/>
          <w:lang w:eastAsia="sk-SK"/>
        </w:rPr>
        <w:t>kalendárnych dní od jej doručenia.</w:t>
      </w:r>
    </w:p>
    <w:p w:rsidR="004D3974" w:rsidRPr="00AD7D3C" w:rsidRDefault="004D3974" w:rsidP="009239C4">
      <w:pPr>
        <w:tabs>
          <w:tab w:val="left" w:pos="426"/>
        </w:tabs>
        <w:rPr>
          <w:b/>
          <w:sz w:val="22"/>
          <w:szCs w:val="22"/>
          <w:lang w:eastAsia="sk-SK"/>
        </w:rPr>
      </w:pPr>
    </w:p>
    <w:p w:rsidR="009239C4" w:rsidRPr="00AD7D3C" w:rsidRDefault="009239C4" w:rsidP="009239C4">
      <w:pPr>
        <w:tabs>
          <w:tab w:val="left" w:pos="426"/>
        </w:tabs>
        <w:rPr>
          <w:b/>
          <w:sz w:val="22"/>
          <w:szCs w:val="22"/>
          <w:lang w:eastAsia="sk-SK"/>
        </w:rPr>
      </w:pPr>
      <w:r w:rsidRPr="00AD7D3C">
        <w:rPr>
          <w:b/>
          <w:sz w:val="22"/>
          <w:szCs w:val="22"/>
          <w:lang w:eastAsia="sk-SK"/>
        </w:rPr>
        <w:t>1</w:t>
      </w:r>
      <w:r w:rsidR="007B5517" w:rsidRPr="00AD7D3C">
        <w:rPr>
          <w:b/>
          <w:sz w:val="22"/>
          <w:szCs w:val="22"/>
          <w:lang w:eastAsia="sk-SK"/>
        </w:rPr>
        <w:t>0</w:t>
      </w:r>
      <w:r w:rsidRPr="00AD7D3C">
        <w:rPr>
          <w:b/>
          <w:sz w:val="22"/>
          <w:szCs w:val="22"/>
          <w:lang w:eastAsia="sk-SK"/>
        </w:rPr>
        <w:t>)</w:t>
      </w:r>
      <w:r w:rsidR="007B5517" w:rsidRPr="00AD7D3C">
        <w:rPr>
          <w:b/>
          <w:sz w:val="22"/>
          <w:szCs w:val="22"/>
          <w:lang w:eastAsia="sk-SK"/>
        </w:rPr>
        <w:tab/>
      </w:r>
      <w:r w:rsidRPr="00AD7D3C">
        <w:rPr>
          <w:b/>
          <w:sz w:val="22"/>
          <w:szCs w:val="22"/>
          <w:lang w:eastAsia="sk-SK"/>
        </w:rPr>
        <w:t>Podmienky účasti uchádzača a požadované doklady ako dôkazné prostriedky:</w:t>
      </w:r>
    </w:p>
    <w:p w:rsidR="009239C4" w:rsidRPr="00AD7D3C" w:rsidRDefault="009239C4" w:rsidP="009239C4">
      <w:pPr>
        <w:tabs>
          <w:tab w:val="left" w:pos="426"/>
        </w:tabs>
        <w:spacing w:before="120"/>
        <w:rPr>
          <w:b/>
          <w:sz w:val="22"/>
          <w:szCs w:val="22"/>
          <w:lang w:eastAsia="sk-SK"/>
        </w:rPr>
      </w:pPr>
      <w:r w:rsidRPr="00AD7D3C">
        <w:rPr>
          <w:b/>
          <w:sz w:val="22"/>
          <w:szCs w:val="22"/>
          <w:lang w:eastAsia="sk-SK"/>
        </w:rPr>
        <w:t>1</w:t>
      </w:r>
      <w:r w:rsidR="007B5517" w:rsidRPr="00AD7D3C">
        <w:rPr>
          <w:b/>
          <w:sz w:val="22"/>
          <w:szCs w:val="22"/>
          <w:lang w:eastAsia="sk-SK"/>
        </w:rPr>
        <w:t>0</w:t>
      </w:r>
      <w:r w:rsidRPr="00AD7D3C">
        <w:rPr>
          <w:b/>
          <w:sz w:val="22"/>
          <w:szCs w:val="22"/>
          <w:lang w:eastAsia="sk-SK"/>
        </w:rPr>
        <w:t>.1.</w:t>
      </w:r>
      <w:r w:rsidRPr="00AD7D3C">
        <w:rPr>
          <w:b/>
          <w:sz w:val="22"/>
          <w:szCs w:val="22"/>
          <w:lang w:eastAsia="sk-SK"/>
        </w:rPr>
        <w:tab/>
        <w:t>Osobné postavenie a podmienky účasti musí uchádzač preukázať:</w:t>
      </w:r>
    </w:p>
    <w:p w:rsidR="009239C4" w:rsidRPr="00AD7D3C" w:rsidRDefault="009239C4" w:rsidP="00053A98">
      <w:pPr>
        <w:tabs>
          <w:tab w:val="left" w:pos="709"/>
        </w:tabs>
        <w:spacing w:before="60"/>
        <w:ind w:left="709"/>
        <w:jc w:val="both"/>
        <w:rPr>
          <w:sz w:val="22"/>
          <w:szCs w:val="22"/>
          <w:lang w:eastAsia="sk-SK"/>
        </w:rPr>
      </w:pPr>
      <w:r w:rsidRPr="00AD7D3C">
        <w:rPr>
          <w:sz w:val="22"/>
          <w:szCs w:val="22"/>
          <w:lang w:eastAsia="sk-SK"/>
        </w:rPr>
        <w:t xml:space="preserve">Na vyhodnotenie splnenia podmienok účasti sa vyžaduje predloženie dokladov podľa § </w:t>
      </w:r>
      <w:r w:rsidR="00AB36A5" w:rsidRPr="00AD7D3C">
        <w:rPr>
          <w:sz w:val="22"/>
          <w:szCs w:val="22"/>
          <w:lang w:eastAsia="sk-SK"/>
        </w:rPr>
        <w:t>3</w:t>
      </w:r>
      <w:r w:rsidRPr="00AD7D3C">
        <w:rPr>
          <w:sz w:val="22"/>
          <w:szCs w:val="22"/>
          <w:lang w:eastAsia="sk-SK"/>
        </w:rPr>
        <w:t>2 ods. 2</w:t>
      </w:r>
      <w:r w:rsidR="00AB36A5" w:rsidRPr="00AD7D3C">
        <w:rPr>
          <w:sz w:val="22"/>
          <w:szCs w:val="22"/>
          <w:lang w:eastAsia="sk-SK"/>
        </w:rPr>
        <w:t xml:space="preserve"> písm. e)</w:t>
      </w:r>
      <w:r w:rsidRPr="00AD7D3C">
        <w:rPr>
          <w:sz w:val="22"/>
          <w:szCs w:val="22"/>
          <w:lang w:eastAsia="sk-SK"/>
        </w:rPr>
        <w:t xml:space="preserve"> zákona č. </w:t>
      </w:r>
      <w:r w:rsidR="00AB36A5" w:rsidRPr="00AD7D3C">
        <w:rPr>
          <w:sz w:val="22"/>
          <w:szCs w:val="22"/>
          <w:lang w:eastAsia="sk-SK"/>
        </w:rPr>
        <w:t>343</w:t>
      </w:r>
      <w:r w:rsidRPr="00AD7D3C">
        <w:rPr>
          <w:sz w:val="22"/>
          <w:szCs w:val="22"/>
          <w:lang w:eastAsia="sk-SK"/>
        </w:rPr>
        <w:t>/20</w:t>
      </w:r>
      <w:r w:rsidR="00AB36A5" w:rsidRPr="00AD7D3C">
        <w:rPr>
          <w:sz w:val="22"/>
          <w:szCs w:val="22"/>
          <w:lang w:eastAsia="sk-SK"/>
        </w:rPr>
        <w:t>15</w:t>
      </w:r>
      <w:r w:rsidRPr="00AD7D3C">
        <w:rPr>
          <w:sz w:val="22"/>
          <w:szCs w:val="22"/>
          <w:lang w:eastAsia="sk-SK"/>
        </w:rPr>
        <w:t xml:space="preserve"> Z. z. o verejnom obstarávaní a o zmene a doplnení niektorých zákonov v znení neskorších predpisov (ZVO), ktorými sa preukazuje splnenie podmienok osobného postavenia </w:t>
      </w:r>
      <w:r w:rsidR="00AB36A5" w:rsidRPr="00AD7D3C">
        <w:rPr>
          <w:sz w:val="22"/>
          <w:szCs w:val="22"/>
          <w:lang w:eastAsia="sk-SK"/>
        </w:rPr>
        <w:t>uchádzača vo verejnom obstarávaní</w:t>
      </w:r>
      <w:r w:rsidRPr="00AD7D3C">
        <w:rPr>
          <w:sz w:val="22"/>
          <w:szCs w:val="22"/>
          <w:lang w:eastAsia="sk-SK"/>
        </w:rPr>
        <w:t>:</w:t>
      </w:r>
    </w:p>
    <w:p w:rsidR="00AD523C" w:rsidRPr="00AD7D3C" w:rsidRDefault="009239C4" w:rsidP="001A7FBD">
      <w:pPr>
        <w:numPr>
          <w:ilvl w:val="0"/>
          <w:numId w:val="1"/>
        </w:numPr>
        <w:tabs>
          <w:tab w:val="left" w:pos="851"/>
        </w:tabs>
        <w:spacing w:before="60"/>
        <w:ind w:left="993" w:hanging="284"/>
        <w:jc w:val="both"/>
        <w:rPr>
          <w:sz w:val="22"/>
          <w:szCs w:val="22"/>
        </w:rPr>
      </w:pPr>
      <w:r w:rsidRPr="00AD7D3C">
        <w:rPr>
          <w:sz w:val="22"/>
          <w:szCs w:val="22"/>
          <w:lang w:eastAsia="sk-SK"/>
        </w:rPr>
        <w:t xml:space="preserve">Dokladom o oprávnení </w:t>
      </w:r>
      <w:r w:rsidR="00176E26" w:rsidRPr="00AD7D3C">
        <w:rPr>
          <w:sz w:val="22"/>
          <w:szCs w:val="22"/>
          <w:lang w:eastAsia="sk-SK"/>
        </w:rPr>
        <w:t xml:space="preserve">podnikať </w:t>
      </w:r>
      <w:r w:rsidR="00176E26" w:rsidRPr="00AD7D3C">
        <w:rPr>
          <w:b/>
          <w:sz w:val="22"/>
          <w:szCs w:val="22"/>
          <w:u w:val="single"/>
          <w:lang w:eastAsia="sk-SK"/>
        </w:rPr>
        <w:t>v</w:t>
      </w:r>
      <w:r w:rsidR="00AB36A5" w:rsidRPr="00AD7D3C">
        <w:rPr>
          <w:b/>
          <w:sz w:val="22"/>
          <w:szCs w:val="22"/>
          <w:u w:val="single"/>
          <w:lang w:eastAsia="sk-SK"/>
        </w:rPr>
        <w:t> </w:t>
      </w:r>
      <w:r w:rsidR="00176E26" w:rsidRPr="00AD7D3C">
        <w:rPr>
          <w:b/>
          <w:sz w:val="22"/>
          <w:szCs w:val="22"/>
          <w:u w:val="single"/>
          <w:lang w:eastAsia="sk-SK"/>
        </w:rPr>
        <w:t>oblasti</w:t>
      </w:r>
      <w:r w:rsidR="00AB36A5" w:rsidRPr="00AD7D3C">
        <w:rPr>
          <w:b/>
          <w:sz w:val="22"/>
          <w:szCs w:val="22"/>
          <w:u w:val="single"/>
          <w:lang w:eastAsia="sk-SK"/>
        </w:rPr>
        <w:t xml:space="preserve"> </w:t>
      </w:r>
      <w:r w:rsidR="00AD523C" w:rsidRPr="00AD7D3C">
        <w:rPr>
          <w:b/>
          <w:sz w:val="22"/>
          <w:szCs w:val="22"/>
          <w:u w:val="single"/>
          <w:lang w:eastAsia="sk-SK"/>
        </w:rPr>
        <w:t>týkajúcej sa predmetu zákazky</w:t>
      </w:r>
      <w:r w:rsidR="00176E26" w:rsidRPr="00AD7D3C">
        <w:rPr>
          <w:sz w:val="22"/>
          <w:szCs w:val="22"/>
          <w:lang w:eastAsia="sk-SK"/>
        </w:rPr>
        <w:t xml:space="preserve"> </w:t>
      </w:r>
      <w:r w:rsidRPr="00AD7D3C">
        <w:rPr>
          <w:sz w:val="22"/>
          <w:szCs w:val="22"/>
          <w:lang w:eastAsia="sk-SK"/>
        </w:rPr>
        <w:t>(</w:t>
      </w:r>
      <w:r w:rsidRPr="00AD7D3C">
        <w:rPr>
          <w:i/>
          <w:sz w:val="22"/>
          <w:szCs w:val="22"/>
          <w:lang w:eastAsia="sk-SK"/>
        </w:rPr>
        <w:t>Výpis zo ŽR alebo OR</w:t>
      </w:r>
      <w:r w:rsidR="00176E26" w:rsidRPr="00AD7D3C">
        <w:rPr>
          <w:sz w:val="22"/>
          <w:szCs w:val="22"/>
          <w:lang w:eastAsia="sk-SK"/>
        </w:rPr>
        <w:t xml:space="preserve"> </w:t>
      </w:r>
      <w:r w:rsidR="00176E26" w:rsidRPr="00AD7D3C">
        <w:rPr>
          <w:i/>
          <w:sz w:val="22"/>
          <w:szCs w:val="22"/>
          <w:lang w:eastAsia="sk-SK"/>
        </w:rPr>
        <w:t>o</w:t>
      </w:r>
      <w:r w:rsidRPr="00AD7D3C">
        <w:rPr>
          <w:i/>
          <w:sz w:val="22"/>
          <w:szCs w:val="22"/>
          <w:lang w:eastAsia="sk-SK"/>
        </w:rPr>
        <w:t xml:space="preserve"> podnikateľsk</w:t>
      </w:r>
      <w:r w:rsidR="00176E26" w:rsidRPr="00AD7D3C">
        <w:rPr>
          <w:i/>
          <w:sz w:val="22"/>
          <w:szCs w:val="22"/>
          <w:lang w:eastAsia="sk-SK"/>
        </w:rPr>
        <w:t>ej</w:t>
      </w:r>
      <w:r w:rsidRPr="00AD7D3C">
        <w:rPr>
          <w:i/>
          <w:sz w:val="22"/>
          <w:szCs w:val="22"/>
          <w:lang w:eastAsia="sk-SK"/>
        </w:rPr>
        <w:t xml:space="preserve"> činnos</w:t>
      </w:r>
      <w:r w:rsidR="00176E26" w:rsidRPr="00AD7D3C">
        <w:rPr>
          <w:i/>
          <w:sz w:val="22"/>
          <w:szCs w:val="22"/>
          <w:lang w:eastAsia="sk-SK"/>
        </w:rPr>
        <w:t>ti</w:t>
      </w:r>
      <w:r w:rsidR="002A1DE3" w:rsidRPr="00AD7D3C">
        <w:rPr>
          <w:sz w:val="22"/>
          <w:szCs w:val="22"/>
          <w:lang w:eastAsia="sk-SK"/>
        </w:rPr>
        <w:t xml:space="preserve"> </w:t>
      </w:r>
      <w:r w:rsidR="002A1DE3" w:rsidRPr="00AD7D3C">
        <w:rPr>
          <w:i/>
          <w:sz w:val="22"/>
          <w:szCs w:val="22"/>
          <w:lang w:eastAsia="sk-SK"/>
        </w:rPr>
        <w:t>nie starším ako 3 mesiace ku dňu predloženia ponuky</w:t>
      </w:r>
      <w:r w:rsidR="00053A98" w:rsidRPr="00AD7D3C">
        <w:rPr>
          <w:i/>
          <w:sz w:val="22"/>
          <w:szCs w:val="22"/>
          <w:lang w:eastAsia="sk-SK"/>
        </w:rPr>
        <w:t xml:space="preserve"> resp. iný adekvátny doklad</w:t>
      </w:r>
      <w:r w:rsidR="00176E26" w:rsidRPr="00AD7D3C">
        <w:rPr>
          <w:sz w:val="22"/>
          <w:szCs w:val="22"/>
          <w:lang w:eastAsia="sk-SK"/>
        </w:rPr>
        <w:t>)</w:t>
      </w:r>
      <w:r w:rsidR="0015648B" w:rsidRPr="00AD7D3C">
        <w:rPr>
          <w:sz w:val="22"/>
          <w:szCs w:val="22"/>
          <w:lang w:eastAsia="sk-SK"/>
        </w:rPr>
        <w:t xml:space="preserve">, </w:t>
      </w:r>
      <w:r w:rsidR="002A1DE3" w:rsidRPr="00AD7D3C">
        <w:rPr>
          <w:sz w:val="22"/>
          <w:szCs w:val="22"/>
          <w:lang w:eastAsia="sk-SK"/>
        </w:rPr>
        <w:t xml:space="preserve">predkladá sa </w:t>
      </w:r>
      <w:r w:rsidR="00702553" w:rsidRPr="00AD7D3C">
        <w:rPr>
          <w:sz w:val="22"/>
          <w:szCs w:val="22"/>
          <w:lang w:eastAsia="sk-SK"/>
        </w:rPr>
        <w:t>originál alebo úradne overená kópia</w:t>
      </w:r>
      <w:r w:rsidR="0015648B" w:rsidRPr="00AD7D3C">
        <w:rPr>
          <w:sz w:val="22"/>
          <w:szCs w:val="22"/>
          <w:lang w:eastAsia="sk-SK"/>
        </w:rPr>
        <w:t>,</w:t>
      </w:r>
      <w:r w:rsidR="00053A98" w:rsidRPr="00AD7D3C">
        <w:rPr>
          <w:sz w:val="22"/>
          <w:szCs w:val="22"/>
          <w:lang w:eastAsia="sk-SK"/>
        </w:rPr>
        <w:t xml:space="preserve"> </w:t>
      </w:r>
    </w:p>
    <w:p w:rsidR="00AD523C" w:rsidRPr="00AD7D3C" w:rsidRDefault="0015648B" w:rsidP="001A7FBD">
      <w:pPr>
        <w:numPr>
          <w:ilvl w:val="0"/>
          <w:numId w:val="1"/>
        </w:numPr>
        <w:tabs>
          <w:tab w:val="left" w:pos="851"/>
        </w:tabs>
        <w:spacing w:before="60"/>
        <w:ind w:left="993" w:hanging="284"/>
        <w:jc w:val="both"/>
        <w:rPr>
          <w:sz w:val="22"/>
          <w:szCs w:val="22"/>
          <w:lang w:eastAsia="sk-SK"/>
        </w:rPr>
      </w:pPr>
      <w:r w:rsidRPr="00AD7D3C">
        <w:rPr>
          <w:sz w:val="22"/>
          <w:szCs w:val="22"/>
          <w:lang w:eastAsia="sk-SK"/>
        </w:rPr>
        <w:t xml:space="preserve">Uchádzač zapísaný v zozname hospodárskych subjektov predloží doklad o zápise formou elektronického odpisu. </w:t>
      </w:r>
    </w:p>
    <w:p w:rsidR="00551B4F" w:rsidRPr="00AD7D3C" w:rsidRDefault="00551B4F" w:rsidP="00DE35D9">
      <w:pPr>
        <w:tabs>
          <w:tab w:val="left" w:pos="851"/>
        </w:tabs>
        <w:spacing w:before="60"/>
        <w:ind w:left="709" w:hanging="709"/>
        <w:jc w:val="both"/>
        <w:rPr>
          <w:b/>
          <w:i/>
          <w:sz w:val="22"/>
          <w:szCs w:val="22"/>
          <w:u w:val="single"/>
          <w:lang w:eastAsia="sk-SK"/>
        </w:rPr>
      </w:pPr>
      <w:r w:rsidRPr="00AD7D3C">
        <w:rPr>
          <w:b/>
          <w:i/>
          <w:sz w:val="22"/>
          <w:szCs w:val="22"/>
          <w:lang w:eastAsia="sk-SK"/>
        </w:rPr>
        <w:t xml:space="preserve">          </w:t>
      </w:r>
      <w:r w:rsidR="00D23D3B">
        <w:rPr>
          <w:b/>
          <w:i/>
          <w:sz w:val="22"/>
          <w:szCs w:val="22"/>
          <w:lang w:eastAsia="sk-SK"/>
        </w:rPr>
        <w:t xml:space="preserve">   </w:t>
      </w:r>
      <w:r w:rsidRPr="00AD7D3C">
        <w:rPr>
          <w:b/>
          <w:i/>
          <w:sz w:val="22"/>
          <w:szCs w:val="22"/>
          <w:u w:val="single"/>
          <w:lang w:eastAsia="sk-SK"/>
        </w:rPr>
        <w:t>Za oblasť týkajúcu sa predmetu zákazky verejný obstarávateľ bude akceptovať</w:t>
      </w:r>
      <w:r w:rsidR="003458AE" w:rsidRPr="00AD7D3C">
        <w:rPr>
          <w:b/>
          <w:i/>
          <w:sz w:val="22"/>
          <w:szCs w:val="22"/>
          <w:u w:val="single"/>
          <w:lang w:eastAsia="sk-SK"/>
        </w:rPr>
        <w:t xml:space="preserve"> </w:t>
      </w:r>
      <w:r w:rsidR="00DE35D9" w:rsidRPr="00AD7D3C">
        <w:rPr>
          <w:b/>
          <w:i/>
          <w:sz w:val="22"/>
          <w:szCs w:val="22"/>
          <w:u w:val="single"/>
          <w:lang w:eastAsia="sk-SK"/>
        </w:rPr>
        <w:t xml:space="preserve">činnosti v oblasti nakladania s odpadmi. </w:t>
      </w:r>
    </w:p>
    <w:p w:rsidR="009239C4" w:rsidRPr="00AD7D3C" w:rsidRDefault="009239C4" w:rsidP="009239C4">
      <w:pPr>
        <w:tabs>
          <w:tab w:val="left" w:pos="426"/>
        </w:tabs>
        <w:rPr>
          <w:sz w:val="22"/>
          <w:szCs w:val="22"/>
          <w:lang w:eastAsia="sk-SK"/>
        </w:rPr>
      </w:pPr>
    </w:p>
    <w:p w:rsidR="009239C4" w:rsidRPr="00AD7D3C" w:rsidRDefault="009239C4" w:rsidP="009239C4">
      <w:pPr>
        <w:tabs>
          <w:tab w:val="left" w:pos="426"/>
        </w:tabs>
        <w:rPr>
          <w:b/>
          <w:sz w:val="22"/>
          <w:szCs w:val="22"/>
          <w:lang w:eastAsia="sk-SK"/>
        </w:rPr>
      </w:pPr>
      <w:r w:rsidRPr="00AD7D3C">
        <w:rPr>
          <w:b/>
          <w:sz w:val="22"/>
          <w:szCs w:val="22"/>
          <w:lang w:eastAsia="sk-SK"/>
        </w:rPr>
        <w:t>1</w:t>
      </w:r>
      <w:r w:rsidR="007B5517" w:rsidRPr="00AD7D3C">
        <w:rPr>
          <w:b/>
          <w:sz w:val="22"/>
          <w:szCs w:val="22"/>
          <w:lang w:eastAsia="sk-SK"/>
        </w:rPr>
        <w:t>0</w:t>
      </w:r>
      <w:r w:rsidRPr="00AD7D3C">
        <w:rPr>
          <w:b/>
          <w:sz w:val="22"/>
          <w:szCs w:val="22"/>
          <w:lang w:eastAsia="sk-SK"/>
        </w:rPr>
        <w:t>.2.</w:t>
      </w:r>
      <w:r w:rsidRPr="00AD7D3C">
        <w:rPr>
          <w:b/>
          <w:sz w:val="22"/>
          <w:szCs w:val="22"/>
          <w:lang w:eastAsia="sk-SK"/>
        </w:rPr>
        <w:tab/>
        <w:t xml:space="preserve">Ekonomické a finančné postavenie:  </w:t>
      </w:r>
    </w:p>
    <w:p w:rsidR="009239C4" w:rsidRPr="00AD7D3C" w:rsidRDefault="009239C4" w:rsidP="009239C4">
      <w:pPr>
        <w:tabs>
          <w:tab w:val="left" w:pos="709"/>
        </w:tabs>
        <w:spacing w:before="60"/>
        <w:ind w:left="709"/>
        <w:rPr>
          <w:sz w:val="22"/>
          <w:szCs w:val="22"/>
          <w:lang w:eastAsia="sk-SK"/>
        </w:rPr>
      </w:pPr>
      <w:r w:rsidRPr="00AD7D3C">
        <w:rPr>
          <w:sz w:val="22"/>
          <w:szCs w:val="22"/>
          <w:lang w:eastAsia="sk-SK"/>
        </w:rPr>
        <w:t>Informácie a formálne náležitosti nevyhnutné na vyhodnotenie spl</w:t>
      </w:r>
      <w:r w:rsidR="00AB36A5" w:rsidRPr="00AD7D3C">
        <w:rPr>
          <w:sz w:val="22"/>
          <w:szCs w:val="22"/>
          <w:lang w:eastAsia="sk-SK"/>
        </w:rPr>
        <w:t>nenia podmienok účasti podľa § 33</w:t>
      </w:r>
      <w:r w:rsidRPr="00AD7D3C">
        <w:rPr>
          <w:sz w:val="22"/>
          <w:szCs w:val="22"/>
          <w:lang w:eastAsia="sk-SK"/>
        </w:rPr>
        <w:t xml:space="preserve"> zákona č. </w:t>
      </w:r>
      <w:r w:rsidR="00AB36A5" w:rsidRPr="00AD7D3C">
        <w:rPr>
          <w:sz w:val="22"/>
          <w:szCs w:val="22"/>
          <w:lang w:eastAsia="sk-SK"/>
        </w:rPr>
        <w:t>343</w:t>
      </w:r>
      <w:r w:rsidRPr="00AD7D3C">
        <w:rPr>
          <w:sz w:val="22"/>
          <w:szCs w:val="22"/>
          <w:lang w:eastAsia="sk-SK"/>
        </w:rPr>
        <w:t>/20</w:t>
      </w:r>
      <w:r w:rsidR="00AB36A5" w:rsidRPr="00AD7D3C">
        <w:rPr>
          <w:sz w:val="22"/>
          <w:szCs w:val="22"/>
          <w:lang w:eastAsia="sk-SK"/>
        </w:rPr>
        <w:t>15</w:t>
      </w:r>
      <w:r w:rsidRPr="00AD7D3C">
        <w:rPr>
          <w:sz w:val="22"/>
          <w:szCs w:val="22"/>
          <w:lang w:eastAsia="sk-SK"/>
        </w:rPr>
        <w:t xml:space="preserve"> </w:t>
      </w:r>
      <w:proofErr w:type="spellStart"/>
      <w:r w:rsidRPr="00AD7D3C">
        <w:rPr>
          <w:sz w:val="22"/>
          <w:szCs w:val="22"/>
          <w:lang w:eastAsia="sk-SK"/>
        </w:rPr>
        <w:t>Z.z</w:t>
      </w:r>
      <w:proofErr w:type="spellEnd"/>
      <w:r w:rsidRPr="00AD7D3C">
        <w:rPr>
          <w:sz w:val="22"/>
          <w:szCs w:val="22"/>
          <w:lang w:eastAsia="sk-SK"/>
        </w:rPr>
        <w:t xml:space="preserve">. v znení neskorších predpisov </w:t>
      </w:r>
      <w:r w:rsidRPr="00AD7D3C">
        <w:rPr>
          <w:b/>
          <w:sz w:val="22"/>
          <w:szCs w:val="22"/>
          <w:lang w:eastAsia="sk-SK"/>
        </w:rPr>
        <w:t>sa neuplatňuje.</w:t>
      </w:r>
    </w:p>
    <w:p w:rsidR="009239C4" w:rsidRPr="00AD7D3C" w:rsidRDefault="009239C4" w:rsidP="009239C4">
      <w:pPr>
        <w:tabs>
          <w:tab w:val="left" w:pos="426"/>
        </w:tabs>
        <w:rPr>
          <w:sz w:val="22"/>
          <w:szCs w:val="22"/>
          <w:lang w:eastAsia="sk-SK"/>
        </w:rPr>
      </w:pPr>
    </w:p>
    <w:p w:rsidR="009239C4" w:rsidRPr="00AD7D3C" w:rsidRDefault="009239C4" w:rsidP="009239C4">
      <w:pPr>
        <w:tabs>
          <w:tab w:val="left" w:pos="426"/>
        </w:tabs>
        <w:rPr>
          <w:b/>
          <w:sz w:val="22"/>
          <w:szCs w:val="22"/>
          <w:lang w:eastAsia="sk-SK"/>
        </w:rPr>
      </w:pPr>
      <w:r w:rsidRPr="00AD7D3C">
        <w:rPr>
          <w:b/>
          <w:sz w:val="22"/>
          <w:szCs w:val="22"/>
          <w:lang w:eastAsia="sk-SK"/>
        </w:rPr>
        <w:t>1</w:t>
      </w:r>
      <w:r w:rsidR="007B5517" w:rsidRPr="00AD7D3C">
        <w:rPr>
          <w:b/>
          <w:sz w:val="22"/>
          <w:szCs w:val="22"/>
          <w:lang w:eastAsia="sk-SK"/>
        </w:rPr>
        <w:t>0</w:t>
      </w:r>
      <w:r w:rsidRPr="00AD7D3C">
        <w:rPr>
          <w:b/>
          <w:sz w:val="22"/>
          <w:szCs w:val="22"/>
          <w:lang w:eastAsia="sk-SK"/>
        </w:rPr>
        <w:t>.3.</w:t>
      </w:r>
      <w:r w:rsidRPr="00AD7D3C">
        <w:rPr>
          <w:b/>
          <w:sz w:val="22"/>
          <w:szCs w:val="22"/>
          <w:lang w:eastAsia="sk-SK"/>
        </w:rPr>
        <w:tab/>
        <w:t xml:space="preserve">Technická </w:t>
      </w:r>
      <w:r w:rsidR="00663D03" w:rsidRPr="00AD7D3C">
        <w:rPr>
          <w:b/>
          <w:sz w:val="22"/>
          <w:szCs w:val="22"/>
          <w:lang w:eastAsia="sk-SK"/>
        </w:rPr>
        <w:t xml:space="preserve">spôsobilosť </w:t>
      </w:r>
      <w:r w:rsidRPr="00AD7D3C">
        <w:rPr>
          <w:b/>
          <w:sz w:val="22"/>
          <w:szCs w:val="22"/>
          <w:lang w:eastAsia="sk-SK"/>
        </w:rPr>
        <w:t xml:space="preserve">alebo odborná spôsobilosť:  </w:t>
      </w:r>
    </w:p>
    <w:p w:rsidR="00266C20" w:rsidRPr="00AD7D3C" w:rsidRDefault="00266C20" w:rsidP="00266C20">
      <w:pPr>
        <w:suppressAutoHyphens w:val="0"/>
        <w:ind w:left="709"/>
        <w:jc w:val="both"/>
        <w:rPr>
          <w:sz w:val="22"/>
          <w:szCs w:val="22"/>
          <w:lang w:eastAsia="sk-SK"/>
        </w:rPr>
      </w:pPr>
      <w:r w:rsidRPr="00AD7D3C">
        <w:rPr>
          <w:sz w:val="22"/>
          <w:szCs w:val="22"/>
          <w:lang w:eastAsia="sk-SK"/>
        </w:rPr>
        <w:t>Technickú spôsobilosť a odbornú spôsobilosť na účasť vo verejnom obstarávaní v súlade s § 34 ods. ods.1 písm. j) ZVO preukáže uchádzač splnením podmienok nasledovne:</w:t>
      </w:r>
    </w:p>
    <w:p w:rsidR="00266C20" w:rsidRPr="00AD7D3C" w:rsidRDefault="00D03044" w:rsidP="0001331B">
      <w:pPr>
        <w:suppressAutoHyphens w:val="0"/>
        <w:ind w:left="993" w:hanging="284"/>
        <w:jc w:val="both"/>
        <w:rPr>
          <w:sz w:val="22"/>
          <w:szCs w:val="22"/>
          <w:lang w:eastAsia="sk-SK"/>
        </w:rPr>
      </w:pPr>
      <w:r w:rsidRPr="00AD7D3C">
        <w:rPr>
          <w:sz w:val="22"/>
          <w:szCs w:val="22"/>
          <w:lang w:eastAsia="sk-SK"/>
        </w:rPr>
        <w:t xml:space="preserve">a) </w:t>
      </w:r>
      <w:r w:rsidR="00266C20" w:rsidRPr="00AD7D3C">
        <w:rPr>
          <w:sz w:val="22"/>
          <w:szCs w:val="22"/>
          <w:lang w:eastAsia="sk-SK"/>
        </w:rPr>
        <w:t>Povolením vydaným v zmysle zákona č. 79/201</w:t>
      </w:r>
      <w:r w:rsidR="00D77B12">
        <w:rPr>
          <w:sz w:val="22"/>
          <w:szCs w:val="22"/>
          <w:lang w:eastAsia="sk-SK"/>
        </w:rPr>
        <w:t>5</w:t>
      </w:r>
      <w:r w:rsidR="00266C20" w:rsidRPr="00AD7D3C">
        <w:rPr>
          <w:sz w:val="22"/>
          <w:szCs w:val="22"/>
          <w:lang w:eastAsia="sk-SK"/>
        </w:rPr>
        <w:t xml:space="preserve"> </w:t>
      </w:r>
      <w:proofErr w:type="spellStart"/>
      <w:r w:rsidR="00266C20" w:rsidRPr="00AD7D3C">
        <w:rPr>
          <w:sz w:val="22"/>
          <w:szCs w:val="22"/>
          <w:lang w:eastAsia="sk-SK"/>
        </w:rPr>
        <w:t>Z.z</w:t>
      </w:r>
      <w:proofErr w:type="spellEnd"/>
      <w:r w:rsidR="00266C20" w:rsidRPr="00AD7D3C">
        <w:rPr>
          <w:sz w:val="22"/>
          <w:szCs w:val="22"/>
          <w:lang w:eastAsia="sk-SK"/>
        </w:rPr>
        <w:t>. zákona o odpadoch a o zmene a doplnení neskorších predpiso</w:t>
      </w:r>
      <w:r w:rsidR="00EF6596" w:rsidRPr="00AD7D3C">
        <w:rPr>
          <w:sz w:val="22"/>
          <w:szCs w:val="22"/>
          <w:lang w:eastAsia="sk-SK"/>
        </w:rPr>
        <w:t>v</w:t>
      </w:r>
      <w:r w:rsidR="00266C20" w:rsidRPr="00AD7D3C">
        <w:rPr>
          <w:sz w:val="22"/>
          <w:szCs w:val="22"/>
          <w:lang w:eastAsia="sk-SK"/>
        </w:rPr>
        <w:t xml:space="preserve">, </w:t>
      </w:r>
      <w:r w:rsidR="00266C20" w:rsidRPr="00AD7D3C">
        <w:rPr>
          <w:color w:val="000000"/>
          <w:sz w:val="22"/>
          <w:szCs w:val="22"/>
          <w:shd w:val="clear" w:color="auto" w:fill="FFFFFF"/>
        </w:rPr>
        <w:t xml:space="preserve">na príslušnom orgáne štátnej správy odpadového hospodárstva v mieste sídla alebo miesta podnikania uchádzača, </w:t>
      </w:r>
      <w:r w:rsidR="00266C20" w:rsidRPr="00AD7D3C">
        <w:rPr>
          <w:sz w:val="22"/>
          <w:szCs w:val="22"/>
          <w:lang w:eastAsia="sk-SK"/>
        </w:rPr>
        <w:t xml:space="preserve">ktorým sa mu povoľuje vykonávanie činnosti skládky odpadov, na ktorej uchádzač bude zneškodňovať/skladovať odpady uvedené v tejto zákazke ako predpokladané množstvo. Ak uchádzač nevykonáva činnosť skládky odpadov, musí už vo svojej ponuke predložiť uzavretú </w:t>
      </w:r>
      <w:r w:rsidR="00266C20" w:rsidRPr="00AD7D3C">
        <w:rPr>
          <w:b/>
          <w:sz w:val="22"/>
          <w:szCs w:val="22"/>
          <w:u w:val="single"/>
          <w:lang w:eastAsia="sk-SK"/>
        </w:rPr>
        <w:t>zmluvu</w:t>
      </w:r>
      <w:r w:rsidR="00266C20" w:rsidRPr="00AD7D3C">
        <w:rPr>
          <w:sz w:val="22"/>
          <w:szCs w:val="22"/>
          <w:lang w:eastAsia="sk-SK"/>
        </w:rPr>
        <w:t xml:space="preserve"> s iným subjektom prevádzkovateľom skládky alebo spaľovne, na ktorej bude počas trvania zmluvy s verejným obstarávateľom oprávnený uskladniť na túto skládku odpad. </w:t>
      </w:r>
    </w:p>
    <w:p w:rsidR="00266C20" w:rsidRDefault="00D03044" w:rsidP="0001331B">
      <w:pPr>
        <w:suppressAutoHyphens w:val="0"/>
        <w:ind w:left="993" w:hanging="284"/>
        <w:jc w:val="both"/>
        <w:rPr>
          <w:sz w:val="22"/>
          <w:szCs w:val="22"/>
          <w:lang w:eastAsia="sk-SK"/>
        </w:rPr>
      </w:pPr>
      <w:r w:rsidRPr="00AD7D3C">
        <w:rPr>
          <w:sz w:val="22"/>
          <w:szCs w:val="22"/>
          <w:lang w:eastAsia="sk-SK"/>
        </w:rPr>
        <w:t xml:space="preserve">b) </w:t>
      </w:r>
      <w:r w:rsidR="0001331B" w:rsidRPr="00AD7D3C">
        <w:rPr>
          <w:sz w:val="22"/>
          <w:szCs w:val="22"/>
          <w:lang w:eastAsia="sk-SK"/>
        </w:rPr>
        <w:t xml:space="preserve"> </w:t>
      </w:r>
      <w:r w:rsidR="00266C20" w:rsidRPr="00AD7D3C">
        <w:rPr>
          <w:sz w:val="22"/>
          <w:szCs w:val="22"/>
          <w:lang w:eastAsia="sk-SK"/>
        </w:rPr>
        <w:t>Potvrdením o registrácii podľa § 98 ods</w:t>
      </w:r>
      <w:r w:rsidR="00EF6596" w:rsidRPr="00AD7D3C">
        <w:rPr>
          <w:sz w:val="22"/>
          <w:szCs w:val="22"/>
          <w:lang w:eastAsia="sk-SK"/>
        </w:rPr>
        <w:t xml:space="preserve">. </w:t>
      </w:r>
      <w:r w:rsidR="00266C20" w:rsidRPr="00AD7D3C">
        <w:rPr>
          <w:sz w:val="22"/>
          <w:szCs w:val="22"/>
          <w:lang w:eastAsia="sk-SK"/>
        </w:rPr>
        <w:t>1 zákona č. 79/201</w:t>
      </w:r>
      <w:r w:rsidR="00D77B12">
        <w:rPr>
          <w:sz w:val="22"/>
          <w:szCs w:val="22"/>
          <w:lang w:eastAsia="sk-SK"/>
        </w:rPr>
        <w:t>5</w:t>
      </w:r>
      <w:r w:rsidR="00266C20" w:rsidRPr="00AD7D3C">
        <w:rPr>
          <w:sz w:val="22"/>
          <w:szCs w:val="22"/>
          <w:lang w:eastAsia="sk-SK"/>
        </w:rPr>
        <w:t xml:space="preserve"> </w:t>
      </w:r>
      <w:proofErr w:type="spellStart"/>
      <w:r w:rsidR="00266C20" w:rsidRPr="00AD7D3C">
        <w:rPr>
          <w:sz w:val="22"/>
          <w:szCs w:val="22"/>
          <w:lang w:eastAsia="sk-SK"/>
        </w:rPr>
        <w:t>Z.z</w:t>
      </w:r>
      <w:proofErr w:type="spellEnd"/>
      <w:r w:rsidR="00266C20" w:rsidRPr="00AD7D3C">
        <w:rPr>
          <w:sz w:val="22"/>
          <w:szCs w:val="22"/>
          <w:lang w:eastAsia="sk-SK"/>
        </w:rPr>
        <w:t>. zákona o odpadoch a o zmene a doplnení neskorších predpisov</w:t>
      </w:r>
      <w:r w:rsidR="00EF6596" w:rsidRPr="00AD7D3C">
        <w:rPr>
          <w:sz w:val="22"/>
          <w:szCs w:val="22"/>
          <w:lang w:eastAsia="sk-SK"/>
        </w:rPr>
        <w:t xml:space="preserve">, </w:t>
      </w:r>
      <w:r w:rsidR="00266C20" w:rsidRPr="00AD7D3C">
        <w:rPr>
          <w:sz w:val="22"/>
          <w:szCs w:val="22"/>
          <w:lang w:eastAsia="sk-SK"/>
        </w:rPr>
        <w:t xml:space="preserve">na zber a prepravu odpadov, </w:t>
      </w:r>
      <w:r w:rsidR="00EF6596" w:rsidRPr="00AD7D3C">
        <w:rPr>
          <w:sz w:val="22"/>
          <w:szCs w:val="22"/>
          <w:lang w:eastAsia="sk-SK"/>
        </w:rPr>
        <w:t xml:space="preserve">vydaným </w:t>
      </w:r>
      <w:r w:rsidR="00266C20" w:rsidRPr="00AD7D3C">
        <w:rPr>
          <w:color w:val="000000"/>
          <w:sz w:val="22"/>
          <w:szCs w:val="22"/>
          <w:shd w:val="clear" w:color="auto" w:fill="FFFFFF"/>
        </w:rPr>
        <w:t>na príslušnom orgáne štátnej správy odpadového hospodárstva v mieste sídla alebo miesta podnikania</w:t>
      </w:r>
      <w:r w:rsidR="00EF6596" w:rsidRPr="00AD7D3C">
        <w:rPr>
          <w:color w:val="000000"/>
          <w:sz w:val="22"/>
          <w:szCs w:val="22"/>
          <w:shd w:val="clear" w:color="auto" w:fill="FFFFFF"/>
        </w:rPr>
        <w:t xml:space="preserve"> uchádzača.</w:t>
      </w:r>
      <w:r w:rsidR="00F96D81" w:rsidRPr="00AD7D3C">
        <w:rPr>
          <w:color w:val="000000"/>
          <w:sz w:val="22"/>
          <w:szCs w:val="22"/>
          <w:shd w:val="clear" w:color="auto" w:fill="FFFFFF"/>
        </w:rPr>
        <w:t xml:space="preserve"> V prípade zabezpečenia prepravy odpadov prostredníctvom subdodávateľa, uchádzač </w:t>
      </w:r>
      <w:r w:rsidR="00F96D81" w:rsidRPr="00AD7D3C">
        <w:rPr>
          <w:sz w:val="22"/>
          <w:szCs w:val="22"/>
          <w:lang w:eastAsia="sk-SK"/>
        </w:rPr>
        <w:t xml:space="preserve">musí už vo svojej ponuke predložiť uzavretú </w:t>
      </w:r>
      <w:r w:rsidR="00F96D81" w:rsidRPr="00AD7D3C">
        <w:rPr>
          <w:b/>
          <w:sz w:val="22"/>
          <w:szCs w:val="22"/>
          <w:u w:val="single"/>
          <w:lang w:eastAsia="sk-SK"/>
        </w:rPr>
        <w:t>zmluvu</w:t>
      </w:r>
      <w:r w:rsidR="00F96D81" w:rsidRPr="00AD7D3C">
        <w:rPr>
          <w:sz w:val="22"/>
          <w:szCs w:val="22"/>
          <w:lang w:eastAsia="sk-SK"/>
        </w:rPr>
        <w:t xml:space="preserve"> s takýmto subdodávateľom, ktorý predmetné potvrdenie musí vlastniť.</w:t>
      </w:r>
    </w:p>
    <w:p w:rsidR="00D27DF0" w:rsidRPr="00AD7D3C" w:rsidRDefault="00D27DF0" w:rsidP="0001331B">
      <w:pPr>
        <w:suppressAutoHyphens w:val="0"/>
        <w:ind w:left="993" w:hanging="284"/>
        <w:jc w:val="both"/>
        <w:rPr>
          <w:sz w:val="22"/>
          <w:szCs w:val="22"/>
          <w:lang w:eastAsia="sk-SK"/>
        </w:rPr>
      </w:pPr>
    </w:p>
    <w:p w:rsidR="009239C4" w:rsidRPr="00AD7D3C" w:rsidRDefault="009239C4" w:rsidP="009239C4">
      <w:pPr>
        <w:tabs>
          <w:tab w:val="left" w:pos="426"/>
        </w:tabs>
        <w:ind w:left="567" w:hanging="567"/>
        <w:rPr>
          <w:b/>
          <w:sz w:val="22"/>
          <w:szCs w:val="22"/>
          <w:lang w:eastAsia="sk-SK"/>
        </w:rPr>
      </w:pPr>
      <w:r w:rsidRPr="00AD7D3C">
        <w:rPr>
          <w:b/>
          <w:sz w:val="22"/>
          <w:szCs w:val="22"/>
          <w:lang w:eastAsia="sk-SK"/>
        </w:rPr>
        <w:lastRenderedPageBreak/>
        <w:t>1</w:t>
      </w:r>
      <w:r w:rsidR="007B5517" w:rsidRPr="00AD7D3C">
        <w:rPr>
          <w:b/>
          <w:sz w:val="22"/>
          <w:szCs w:val="22"/>
          <w:lang w:eastAsia="sk-SK"/>
        </w:rPr>
        <w:t>1</w:t>
      </w:r>
      <w:r w:rsidRPr="00AD7D3C">
        <w:rPr>
          <w:b/>
          <w:sz w:val="22"/>
          <w:szCs w:val="22"/>
          <w:lang w:eastAsia="sk-SK"/>
        </w:rPr>
        <w:t>)</w:t>
      </w:r>
      <w:r w:rsidRPr="00AD7D3C">
        <w:rPr>
          <w:b/>
          <w:sz w:val="22"/>
          <w:szCs w:val="22"/>
          <w:lang w:eastAsia="sk-SK"/>
        </w:rPr>
        <w:tab/>
      </w:r>
      <w:r w:rsidRPr="00AD7D3C">
        <w:rPr>
          <w:b/>
          <w:sz w:val="22"/>
          <w:szCs w:val="22"/>
          <w:lang w:eastAsia="sk-SK"/>
        </w:rPr>
        <w:tab/>
      </w:r>
      <w:r w:rsidRPr="00AD7D3C">
        <w:rPr>
          <w:b/>
          <w:sz w:val="22"/>
          <w:szCs w:val="22"/>
          <w:lang w:eastAsia="sk-SK"/>
        </w:rPr>
        <w:tab/>
        <w:t>Podmienky poskytnutia súťažných podkladov:</w:t>
      </w:r>
    </w:p>
    <w:p w:rsidR="009239C4" w:rsidRPr="00AD7D3C" w:rsidRDefault="009239C4" w:rsidP="00A041AB">
      <w:pPr>
        <w:tabs>
          <w:tab w:val="left" w:pos="426"/>
        </w:tabs>
        <w:spacing w:before="60"/>
        <w:ind w:left="709"/>
        <w:jc w:val="both"/>
        <w:rPr>
          <w:sz w:val="22"/>
          <w:szCs w:val="22"/>
          <w:lang w:eastAsia="sk-SK"/>
        </w:rPr>
      </w:pPr>
      <w:r w:rsidRPr="00AD7D3C">
        <w:rPr>
          <w:sz w:val="22"/>
          <w:szCs w:val="22"/>
          <w:lang w:eastAsia="sk-SK"/>
        </w:rPr>
        <w:t xml:space="preserve">Súťažné podklady </w:t>
      </w:r>
      <w:r w:rsidR="007B5517" w:rsidRPr="00AD7D3C">
        <w:rPr>
          <w:sz w:val="22"/>
          <w:szCs w:val="22"/>
          <w:lang w:eastAsia="sk-SK"/>
        </w:rPr>
        <w:t>osobitného určenia nie sú k dispozícií – požiadavka vere</w:t>
      </w:r>
      <w:r w:rsidR="00860ED6" w:rsidRPr="00AD7D3C">
        <w:rPr>
          <w:sz w:val="22"/>
          <w:szCs w:val="22"/>
          <w:lang w:eastAsia="sk-SK"/>
        </w:rPr>
        <w:t>j</w:t>
      </w:r>
      <w:r w:rsidR="007B5517" w:rsidRPr="00AD7D3C">
        <w:rPr>
          <w:sz w:val="22"/>
          <w:szCs w:val="22"/>
          <w:lang w:eastAsia="sk-SK"/>
        </w:rPr>
        <w:t>ného obstarávateľa je op</w:t>
      </w:r>
      <w:r w:rsidR="00AB36A5" w:rsidRPr="00AD7D3C">
        <w:rPr>
          <w:sz w:val="22"/>
          <w:szCs w:val="22"/>
          <w:lang w:eastAsia="sk-SK"/>
        </w:rPr>
        <w:t>ísaná dostatočne v tejto výzve</w:t>
      </w:r>
      <w:r w:rsidR="00860ED6" w:rsidRPr="00AD7D3C">
        <w:rPr>
          <w:sz w:val="22"/>
          <w:szCs w:val="22"/>
          <w:lang w:eastAsia="sk-SK"/>
        </w:rPr>
        <w:t>.</w:t>
      </w:r>
    </w:p>
    <w:p w:rsidR="009239C4" w:rsidRPr="00AD7D3C" w:rsidRDefault="009239C4" w:rsidP="00A041AB">
      <w:pPr>
        <w:tabs>
          <w:tab w:val="left" w:pos="426"/>
        </w:tabs>
        <w:ind w:left="709"/>
        <w:jc w:val="both"/>
        <w:rPr>
          <w:sz w:val="22"/>
          <w:szCs w:val="22"/>
          <w:lang w:eastAsia="sk-SK"/>
        </w:rPr>
      </w:pPr>
    </w:p>
    <w:p w:rsidR="009239C4" w:rsidRPr="00AD7D3C" w:rsidRDefault="009239C4" w:rsidP="00987342">
      <w:pPr>
        <w:tabs>
          <w:tab w:val="left" w:pos="567"/>
        </w:tabs>
        <w:ind w:left="567" w:hanging="567"/>
        <w:rPr>
          <w:b/>
          <w:sz w:val="22"/>
          <w:szCs w:val="22"/>
          <w:lang w:eastAsia="sk-SK"/>
        </w:rPr>
      </w:pPr>
      <w:r w:rsidRPr="00AD7D3C">
        <w:rPr>
          <w:b/>
          <w:sz w:val="22"/>
          <w:szCs w:val="22"/>
          <w:lang w:eastAsia="sk-SK"/>
        </w:rPr>
        <w:t>1</w:t>
      </w:r>
      <w:r w:rsidR="007B5517" w:rsidRPr="00AD7D3C">
        <w:rPr>
          <w:b/>
          <w:sz w:val="22"/>
          <w:szCs w:val="22"/>
          <w:lang w:eastAsia="sk-SK"/>
        </w:rPr>
        <w:t>2</w:t>
      </w:r>
      <w:r w:rsidRPr="00AD7D3C">
        <w:rPr>
          <w:b/>
          <w:sz w:val="22"/>
          <w:szCs w:val="22"/>
          <w:lang w:eastAsia="sk-SK"/>
        </w:rPr>
        <w:t>)</w:t>
      </w:r>
      <w:r w:rsidRPr="00AD7D3C">
        <w:rPr>
          <w:b/>
          <w:sz w:val="22"/>
          <w:szCs w:val="22"/>
          <w:lang w:eastAsia="sk-SK"/>
        </w:rPr>
        <w:tab/>
      </w:r>
      <w:r w:rsidRPr="00AD7D3C">
        <w:rPr>
          <w:b/>
          <w:sz w:val="22"/>
          <w:szCs w:val="22"/>
          <w:lang w:eastAsia="sk-SK"/>
        </w:rPr>
        <w:tab/>
      </w:r>
      <w:r w:rsidR="00987342" w:rsidRPr="00AD7D3C">
        <w:rPr>
          <w:b/>
          <w:sz w:val="22"/>
          <w:szCs w:val="22"/>
          <w:lang w:eastAsia="sk-SK"/>
        </w:rPr>
        <w:t>P</w:t>
      </w:r>
      <w:r w:rsidRPr="00AD7D3C">
        <w:rPr>
          <w:b/>
          <w:sz w:val="22"/>
          <w:szCs w:val="22"/>
          <w:lang w:eastAsia="sk-SK"/>
        </w:rPr>
        <w:t>okyny na zostavenie a predloženie ponuky:</w:t>
      </w:r>
    </w:p>
    <w:p w:rsidR="009239C4" w:rsidRPr="00AD7D3C" w:rsidRDefault="009239C4" w:rsidP="002B6AD1">
      <w:pPr>
        <w:tabs>
          <w:tab w:val="left" w:pos="709"/>
        </w:tabs>
        <w:spacing w:before="60"/>
        <w:ind w:left="709"/>
        <w:jc w:val="both"/>
        <w:rPr>
          <w:sz w:val="22"/>
          <w:szCs w:val="22"/>
          <w:lang w:eastAsia="sk-SK"/>
        </w:rPr>
      </w:pPr>
      <w:r w:rsidRPr="00AD7D3C">
        <w:rPr>
          <w:sz w:val="22"/>
          <w:szCs w:val="22"/>
          <w:lang w:eastAsia="sk-SK"/>
        </w:rPr>
        <w:t>Navrhovaná zmluvná cena musí byť stanovená podľa zákona NR SR č. 18/1996 Z. z. o cenách v znení neskorších predpisov. Cenu uveďte bez DPH, výšku a sadzbu DPH a celkovú cenu s DPH. (</w:t>
      </w:r>
      <w:r w:rsidRPr="00AD7D3C">
        <w:rPr>
          <w:i/>
          <w:sz w:val="22"/>
          <w:szCs w:val="22"/>
          <w:lang w:eastAsia="sk-SK"/>
        </w:rPr>
        <w:t>Uchádzač, ktorý nie je platcom DPH uvedie cenu konečnú a na skutočnosť, že nie je platcom DPH upozorní</w:t>
      </w:r>
      <w:r w:rsidRPr="00AD7D3C">
        <w:rPr>
          <w:sz w:val="22"/>
          <w:szCs w:val="22"/>
          <w:lang w:eastAsia="sk-SK"/>
        </w:rPr>
        <w:t xml:space="preserve">). </w:t>
      </w:r>
    </w:p>
    <w:p w:rsidR="009239C4" w:rsidRPr="00AD7D3C" w:rsidRDefault="009239C4" w:rsidP="009239C4">
      <w:pPr>
        <w:tabs>
          <w:tab w:val="left" w:pos="709"/>
        </w:tabs>
        <w:spacing w:before="60"/>
        <w:ind w:left="709"/>
        <w:rPr>
          <w:sz w:val="22"/>
          <w:szCs w:val="22"/>
          <w:lang w:eastAsia="sk-SK"/>
        </w:rPr>
      </w:pPr>
    </w:p>
    <w:p w:rsidR="009239C4" w:rsidRPr="00AD7D3C" w:rsidRDefault="009239C4" w:rsidP="009239C4">
      <w:pPr>
        <w:tabs>
          <w:tab w:val="left" w:pos="142"/>
          <w:tab w:val="left" w:pos="567"/>
        </w:tabs>
        <w:ind w:left="567" w:hanging="567"/>
        <w:rPr>
          <w:b/>
          <w:sz w:val="22"/>
          <w:szCs w:val="22"/>
          <w:lang w:eastAsia="sk-SK"/>
        </w:rPr>
      </w:pPr>
      <w:r w:rsidRPr="00AD7D3C">
        <w:rPr>
          <w:b/>
          <w:sz w:val="22"/>
          <w:szCs w:val="22"/>
          <w:lang w:eastAsia="sk-SK"/>
        </w:rPr>
        <w:t>1</w:t>
      </w:r>
      <w:r w:rsidR="00987342" w:rsidRPr="00AD7D3C">
        <w:rPr>
          <w:b/>
          <w:sz w:val="22"/>
          <w:szCs w:val="22"/>
          <w:lang w:eastAsia="sk-SK"/>
        </w:rPr>
        <w:t>3</w:t>
      </w:r>
      <w:r w:rsidR="007B5517" w:rsidRPr="00AD7D3C">
        <w:rPr>
          <w:b/>
          <w:sz w:val="22"/>
          <w:szCs w:val="22"/>
          <w:lang w:eastAsia="sk-SK"/>
        </w:rPr>
        <w:t>)</w:t>
      </w:r>
      <w:r w:rsidRPr="00AD7D3C">
        <w:rPr>
          <w:b/>
          <w:sz w:val="22"/>
          <w:szCs w:val="22"/>
          <w:lang w:eastAsia="sk-SK"/>
        </w:rPr>
        <w:tab/>
      </w:r>
      <w:r w:rsidRPr="00AD7D3C">
        <w:rPr>
          <w:b/>
          <w:sz w:val="22"/>
          <w:szCs w:val="22"/>
          <w:lang w:eastAsia="sk-SK"/>
        </w:rPr>
        <w:tab/>
      </w:r>
      <w:r w:rsidR="00A94E08" w:rsidRPr="00AD7D3C">
        <w:rPr>
          <w:b/>
          <w:sz w:val="22"/>
          <w:szCs w:val="22"/>
          <w:lang w:eastAsia="sk-SK"/>
        </w:rPr>
        <w:t>O</w:t>
      </w:r>
      <w:r w:rsidRPr="00AD7D3C">
        <w:rPr>
          <w:b/>
          <w:sz w:val="22"/>
          <w:szCs w:val="22"/>
          <w:lang w:eastAsia="sk-SK"/>
        </w:rPr>
        <w:t>bsah predkladanej ponuky:</w:t>
      </w:r>
    </w:p>
    <w:p w:rsidR="00A94E08" w:rsidRPr="00AD7D3C" w:rsidRDefault="00A94E08" w:rsidP="002B6AD1">
      <w:pPr>
        <w:pStyle w:val="Default"/>
        <w:ind w:left="709"/>
        <w:jc w:val="both"/>
        <w:rPr>
          <w:color w:val="auto"/>
          <w:sz w:val="22"/>
          <w:szCs w:val="22"/>
          <w:lang w:val="sk-SK"/>
        </w:rPr>
      </w:pPr>
      <w:r w:rsidRPr="00AD7D3C">
        <w:rPr>
          <w:bCs/>
          <w:color w:val="auto"/>
          <w:sz w:val="22"/>
          <w:szCs w:val="22"/>
          <w:lang w:val="sk-SK"/>
        </w:rPr>
        <w:t xml:space="preserve">Obálka s ponukou musí obsahovať nasledovné dokumenty: </w:t>
      </w:r>
    </w:p>
    <w:p w:rsidR="00EF6596" w:rsidRPr="00AD7D3C" w:rsidRDefault="009239C4" w:rsidP="0064556B">
      <w:pPr>
        <w:tabs>
          <w:tab w:val="left" w:pos="1134"/>
        </w:tabs>
        <w:ind w:left="993" w:hanging="284"/>
        <w:jc w:val="both"/>
        <w:rPr>
          <w:sz w:val="22"/>
          <w:szCs w:val="22"/>
          <w:lang w:eastAsia="sk-SK"/>
        </w:rPr>
      </w:pPr>
      <w:r w:rsidRPr="00AD7D3C">
        <w:rPr>
          <w:sz w:val="22"/>
          <w:szCs w:val="22"/>
          <w:lang w:eastAsia="sk-SK"/>
        </w:rPr>
        <w:t>a)</w:t>
      </w:r>
      <w:r w:rsidRPr="00AD7D3C">
        <w:rPr>
          <w:sz w:val="22"/>
          <w:szCs w:val="22"/>
          <w:lang w:eastAsia="sk-SK"/>
        </w:rPr>
        <w:tab/>
      </w:r>
      <w:r w:rsidR="00EF6596" w:rsidRPr="00AD7D3C">
        <w:rPr>
          <w:sz w:val="22"/>
          <w:szCs w:val="22"/>
          <w:lang w:eastAsia="sk-SK"/>
        </w:rPr>
        <w:t xml:space="preserve">doklady na vyhodnotenie splnenia podmienok účasti podľa § 32 ods. 2 písm. e) zákona č. 343/2015 Z. z. o verejnom obstarávaní a o zmene a doplnení niektorých zákonov v znení neskorších predpisov  –  bod 10.1 tejto výzvy </w:t>
      </w:r>
    </w:p>
    <w:p w:rsidR="00EF6596" w:rsidRPr="00AD7D3C" w:rsidRDefault="00EF6596" w:rsidP="0064556B">
      <w:pPr>
        <w:tabs>
          <w:tab w:val="left" w:pos="1134"/>
        </w:tabs>
        <w:ind w:left="993" w:hanging="285"/>
        <w:jc w:val="both"/>
        <w:rPr>
          <w:sz w:val="22"/>
          <w:szCs w:val="22"/>
          <w:lang w:eastAsia="sk-SK"/>
        </w:rPr>
      </w:pPr>
      <w:r w:rsidRPr="00AD7D3C">
        <w:rPr>
          <w:sz w:val="22"/>
          <w:szCs w:val="22"/>
          <w:lang w:eastAsia="sk-SK"/>
        </w:rPr>
        <w:t xml:space="preserve">b) doklady na vyhodnotenie splnenia podmienok účasti podľa § 34 ods. 1 písm. j) zákona č. </w:t>
      </w:r>
      <w:r w:rsidR="0064556B" w:rsidRPr="00AD7D3C">
        <w:rPr>
          <w:sz w:val="22"/>
          <w:szCs w:val="22"/>
          <w:lang w:eastAsia="sk-SK"/>
        </w:rPr>
        <w:t xml:space="preserve">  </w:t>
      </w:r>
      <w:r w:rsidRPr="00AD7D3C">
        <w:rPr>
          <w:sz w:val="22"/>
          <w:szCs w:val="22"/>
          <w:lang w:eastAsia="sk-SK"/>
        </w:rPr>
        <w:t xml:space="preserve">343/2015 Z. z. o verejnom obstarávaní a o zmene a doplnení niektorých zákonov v znení neskorších predpisov </w:t>
      </w:r>
      <w:r w:rsidR="00D03044" w:rsidRPr="00AD7D3C">
        <w:rPr>
          <w:sz w:val="22"/>
          <w:szCs w:val="22"/>
          <w:lang w:eastAsia="sk-SK"/>
        </w:rPr>
        <w:t>–  bod 10.3 tejto výzvy</w:t>
      </w:r>
    </w:p>
    <w:p w:rsidR="00AB36A5" w:rsidRPr="00AD7D3C" w:rsidRDefault="009239C4" w:rsidP="002B6AD1">
      <w:pPr>
        <w:tabs>
          <w:tab w:val="left" w:pos="1134"/>
        </w:tabs>
        <w:ind w:left="709" w:hanging="142"/>
        <w:jc w:val="both"/>
        <w:rPr>
          <w:sz w:val="22"/>
          <w:szCs w:val="22"/>
          <w:lang w:eastAsia="sk-SK"/>
        </w:rPr>
      </w:pPr>
      <w:r w:rsidRPr="00AD7D3C">
        <w:rPr>
          <w:sz w:val="22"/>
          <w:szCs w:val="22"/>
          <w:lang w:eastAsia="sk-SK"/>
        </w:rPr>
        <w:tab/>
      </w:r>
      <w:r w:rsidR="00EF6596" w:rsidRPr="00AD7D3C">
        <w:rPr>
          <w:sz w:val="22"/>
          <w:szCs w:val="22"/>
          <w:lang w:eastAsia="sk-SK"/>
        </w:rPr>
        <w:t>c</w:t>
      </w:r>
      <w:r w:rsidRPr="00AD7D3C">
        <w:rPr>
          <w:sz w:val="22"/>
          <w:szCs w:val="22"/>
          <w:lang w:eastAsia="sk-SK"/>
        </w:rPr>
        <w:t>)</w:t>
      </w:r>
      <w:r w:rsidR="002B291E">
        <w:rPr>
          <w:sz w:val="22"/>
          <w:szCs w:val="22"/>
          <w:lang w:eastAsia="sk-SK"/>
        </w:rPr>
        <w:t xml:space="preserve">  </w:t>
      </w:r>
      <w:r w:rsidR="00053A98" w:rsidRPr="00AD7D3C">
        <w:rPr>
          <w:sz w:val="22"/>
          <w:szCs w:val="22"/>
          <w:lang w:eastAsia="sk-SK"/>
        </w:rPr>
        <w:t>Vyhlásenie uchádzača podľa prílohy č. 1 tejto výzvy</w:t>
      </w:r>
    </w:p>
    <w:p w:rsidR="004502D7" w:rsidRPr="00AD7D3C" w:rsidRDefault="004502D7" w:rsidP="002B6AD1">
      <w:pPr>
        <w:tabs>
          <w:tab w:val="left" w:pos="1134"/>
        </w:tabs>
        <w:ind w:left="709" w:hanging="142"/>
        <w:jc w:val="both"/>
        <w:rPr>
          <w:sz w:val="22"/>
          <w:szCs w:val="22"/>
          <w:lang w:eastAsia="sk-SK"/>
        </w:rPr>
      </w:pPr>
      <w:r w:rsidRPr="00AD7D3C">
        <w:rPr>
          <w:sz w:val="22"/>
          <w:szCs w:val="22"/>
          <w:lang w:eastAsia="sk-SK"/>
        </w:rPr>
        <w:t xml:space="preserve">  </w:t>
      </w:r>
      <w:r w:rsidR="00EF6596" w:rsidRPr="00AD7D3C">
        <w:rPr>
          <w:sz w:val="22"/>
          <w:szCs w:val="22"/>
          <w:lang w:eastAsia="sk-SK"/>
        </w:rPr>
        <w:t>d</w:t>
      </w:r>
      <w:r w:rsidRPr="00AD7D3C">
        <w:rPr>
          <w:sz w:val="22"/>
          <w:szCs w:val="22"/>
          <w:lang w:eastAsia="sk-SK"/>
        </w:rPr>
        <w:t xml:space="preserve">)  Návrh na plnenie kritérií podľa prílohy č. </w:t>
      </w:r>
      <w:r w:rsidR="00EF6596" w:rsidRPr="00AD7D3C">
        <w:rPr>
          <w:sz w:val="22"/>
          <w:szCs w:val="22"/>
          <w:lang w:eastAsia="sk-SK"/>
        </w:rPr>
        <w:t>2</w:t>
      </w:r>
      <w:r w:rsidRPr="00AD7D3C">
        <w:rPr>
          <w:sz w:val="22"/>
          <w:szCs w:val="22"/>
          <w:lang w:eastAsia="sk-SK"/>
        </w:rPr>
        <w:t xml:space="preserve"> tejto výzvy</w:t>
      </w:r>
    </w:p>
    <w:p w:rsidR="00AB36A5" w:rsidRPr="00AD7D3C" w:rsidRDefault="00AB36A5" w:rsidP="002B291E">
      <w:pPr>
        <w:tabs>
          <w:tab w:val="left" w:pos="993"/>
        </w:tabs>
        <w:ind w:left="709" w:hanging="142"/>
        <w:jc w:val="both"/>
        <w:rPr>
          <w:sz w:val="22"/>
          <w:szCs w:val="22"/>
          <w:lang w:eastAsia="sk-SK"/>
        </w:rPr>
      </w:pPr>
      <w:r w:rsidRPr="00AD7D3C">
        <w:rPr>
          <w:sz w:val="22"/>
          <w:szCs w:val="22"/>
          <w:lang w:eastAsia="sk-SK"/>
        </w:rPr>
        <w:tab/>
      </w:r>
      <w:r w:rsidR="00EF6596" w:rsidRPr="00AD7D3C">
        <w:rPr>
          <w:sz w:val="22"/>
          <w:szCs w:val="22"/>
          <w:lang w:eastAsia="sk-SK"/>
        </w:rPr>
        <w:t>e</w:t>
      </w:r>
      <w:r w:rsidRPr="00AD7D3C">
        <w:rPr>
          <w:sz w:val="22"/>
          <w:szCs w:val="22"/>
          <w:lang w:eastAsia="sk-SK"/>
        </w:rPr>
        <w:t>)</w:t>
      </w:r>
      <w:r w:rsidRPr="00AD7D3C">
        <w:rPr>
          <w:sz w:val="22"/>
          <w:szCs w:val="22"/>
          <w:lang w:eastAsia="sk-SK"/>
        </w:rPr>
        <w:tab/>
      </w:r>
      <w:r w:rsidR="009B475D" w:rsidRPr="00AD7D3C">
        <w:rPr>
          <w:sz w:val="22"/>
          <w:szCs w:val="22"/>
          <w:lang w:eastAsia="sk-SK"/>
        </w:rPr>
        <w:t>Návrh Zmluvy o</w:t>
      </w:r>
      <w:r w:rsidR="00CB3B2D" w:rsidRPr="00AD7D3C">
        <w:rPr>
          <w:sz w:val="22"/>
          <w:szCs w:val="22"/>
          <w:lang w:eastAsia="sk-SK"/>
        </w:rPr>
        <w:t> poskytnutí služieb</w:t>
      </w:r>
      <w:r w:rsidR="009B475D" w:rsidRPr="00AD7D3C">
        <w:rPr>
          <w:sz w:val="22"/>
          <w:szCs w:val="22"/>
          <w:lang w:eastAsia="sk-SK"/>
        </w:rPr>
        <w:t xml:space="preserve"> podľa </w:t>
      </w:r>
      <w:r w:rsidRPr="00AD7D3C">
        <w:rPr>
          <w:sz w:val="22"/>
          <w:szCs w:val="22"/>
          <w:lang w:eastAsia="sk-SK"/>
        </w:rPr>
        <w:t>príloh</w:t>
      </w:r>
      <w:r w:rsidR="009B475D" w:rsidRPr="00AD7D3C">
        <w:rPr>
          <w:sz w:val="22"/>
          <w:szCs w:val="22"/>
          <w:lang w:eastAsia="sk-SK"/>
        </w:rPr>
        <w:t>y</w:t>
      </w:r>
      <w:r w:rsidRPr="00AD7D3C">
        <w:rPr>
          <w:sz w:val="22"/>
          <w:szCs w:val="22"/>
          <w:lang w:eastAsia="sk-SK"/>
        </w:rPr>
        <w:t xml:space="preserve"> č.</w:t>
      </w:r>
      <w:r w:rsidR="00064E57" w:rsidRPr="00AD7D3C">
        <w:rPr>
          <w:sz w:val="22"/>
          <w:szCs w:val="22"/>
          <w:lang w:eastAsia="sk-SK"/>
        </w:rPr>
        <w:t xml:space="preserve"> </w:t>
      </w:r>
      <w:r w:rsidR="00CB3B2D" w:rsidRPr="00AD7D3C">
        <w:rPr>
          <w:sz w:val="22"/>
          <w:szCs w:val="22"/>
          <w:lang w:eastAsia="sk-SK"/>
        </w:rPr>
        <w:t>3</w:t>
      </w:r>
      <w:r w:rsidRPr="00AD7D3C">
        <w:rPr>
          <w:sz w:val="22"/>
          <w:szCs w:val="22"/>
          <w:lang w:eastAsia="sk-SK"/>
        </w:rPr>
        <w:t xml:space="preserve"> tejto výzvy</w:t>
      </w:r>
      <w:r w:rsidR="00554F3B" w:rsidRPr="00AD7D3C">
        <w:rPr>
          <w:sz w:val="22"/>
          <w:szCs w:val="22"/>
          <w:lang w:eastAsia="sk-SK"/>
        </w:rPr>
        <w:t>.</w:t>
      </w:r>
    </w:p>
    <w:p w:rsidR="00336E79" w:rsidRPr="00AD7D3C" w:rsidRDefault="00336E79" w:rsidP="009239C4">
      <w:pPr>
        <w:tabs>
          <w:tab w:val="left" w:pos="1134"/>
        </w:tabs>
        <w:ind w:left="709" w:hanging="142"/>
        <w:rPr>
          <w:sz w:val="22"/>
          <w:szCs w:val="22"/>
          <w:lang w:eastAsia="sk-SK"/>
        </w:rPr>
      </w:pPr>
    </w:p>
    <w:p w:rsidR="00AB36A5" w:rsidRPr="00AD7D3C" w:rsidRDefault="00336E79" w:rsidP="00D9296D">
      <w:pPr>
        <w:tabs>
          <w:tab w:val="left" w:pos="1134"/>
        </w:tabs>
        <w:spacing w:line="276" w:lineRule="auto"/>
        <w:jc w:val="both"/>
        <w:rPr>
          <w:b/>
          <w:sz w:val="22"/>
          <w:szCs w:val="22"/>
          <w:lang w:eastAsia="sk-SK"/>
        </w:rPr>
      </w:pPr>
      <w:r w:rsidRPr="00AD7D3C">
        <w:rPr>
          <w:b/>
          <w:sz w:val="22"/>
          <w:szCs w:val="22"/>
          <w:lang w:eastAsia="sk-SK"/>
        </w:rPr>
        <w:t>1</w:t>
      </w:r>
      <w:r w:rsidR="00987342" w:rsidRPr="00AD7D3C">
        <w:rPr>
          <w:b/>
          <w:sz w:val="22"/>
          <w:szCs w:val="22"/>
          <w:lang w:eastAsia="sk-SK"/>
        </w:rPr>
        <w:t>4</w:t>
      </w:r>
      <w:r w:rsidRPr="00AD7D3C">
        <w:rPr>
          <w:b/>
          <w:sz w:val="22"/>
          <w:szCs w:val="22"/>
          <w:lang w:eastAsia="sk-SK"/>
        </w:rPr>
        <w:t xml:space="preserve">)      </w:t>
      </w:r>
      <w:r w:rsidR="00A94E08" w:rsidRPr="00AD7D3C">
        <w:rPr>
          <w:b/>
          <w:sz w:val="22"/>
          <w:szCs w:val="22"/>
          <w:lang w:eastAsia="sk-SK"/>
        </w:rPr>
        <w:t>Označenie obalu ponuky</w:t>
      </w:r>
      <w:r w:rsidRPr="00AD7D3C">
        <w:rPr>
          <w:b/>
          <w:sz w:val="22"/>
          <w:szCs w:val="22"/>
          <w:lang w:eastAsia="sk-SK"/>
        </w:rPr>
        <w:t>:</w:t>
      </w:r>
    </w:p>
    <w:p w:rsidR="00336E79" w:rsidRPr="00AD7D3C" w:rsidRDefault="00336E79" w:rsidP="00D9296D">
      <w:pPr>
        <w:pStyle w:val="Default"/>
        <w:ind w:left="708"/>
        <w:jc w:val="both"/>
        <w:rPr>
          <w:color w:val="auto"/>
          <w:sz w:val="22"/>
          <w:szCs w:val="22"/>
          <w:lang w:val="sk-SK"/>
        </w:rPr>
      </w:pPr>
      <w:r w:rsidRPr="00AD7D3C">
        <w:rPr>
          <w:color w:val="auto"/>
          <w:sz w:val="22"/>
          <w:szCs w:val="22"/>
          <w:lang w:val="sk-SK"/>
        </w:rPr>
        <w:t>Uchádzač vloží  ponuku podľa bodu 1</w:t>
      </w:r>
      <w:r w:rsidR="007938C2" w:rsidRPr="00AD7D3C">
        <w:rPr>
          <w:color w:val="auto"/>
          <w:sz w:val="22"/>
          <w:szCs w:val="22"/>
          <w:lang w:val="sk-SK"/>
        </w:rPr>
        <w:t>3</w:t>
      </w:r>
      <w:r w:rsidRPr="00AD7D3C">
        <w:rPr>
          <w:color w:val="auto"/>
          <w:sz w:val="22"/>
          <w:szCs w:val="22"/>
          <w:lang w:val="sk-SK"/>
        </w:rPr>
        <w:t xml:space="preserve">. Obsah </w:t>
      </w:r>
      <w:r w:rsidR="007938C2" w:rsidRPr="00AD7D3C">
        <w:rPr>
          <w:color w:val="auto"/>
          <w:sz w:val="22"/>
          <w:szCs w:val="22"/>
          <w:lang w:val="sk-SK"/>
        </w:rPr>
        <w:t xml:space="preserve">predkladanej </w:t>
      </w:r>
      <w:r w:rsidRPr="00AD7D3C">
        <w:rPr>
          <w:color w:val="auto"/>
          <w:sz w:val="22"/>
          <w:szCs w:val="22"/>
          <w:lang w:val="sk-SK"/>
        </w:rPr>
        <w:t>ponuky, do nepriehľadnej obálky, ktorá musí byť uzatvorená a označená nasledovnými údajmi:</w:t>
      </w:r>
    </w:p>
    <w:p w:rsidR="00336E79" w:rsidRPr="00AD7D3C" w:rsidRDefault="00336E79" w:rsidP="00336E79">
      <w:pPr>
        <w:pStyle w:val="Default"/>
        <w:ind w:left="708"/>
        <w:jc w:val="both"/>
        <w:rPr>
          <w:color w:val="auto"/>
          <w:sz w:val="22"/>
          <w:szCs w:val="22"/>
          <w:lang w:val="sk-SK"/>
        </w:rPr>
      </w:pPr>
      <w:r w:rsidRPr="00AD7D3C">
        <w:rPr>
          <w:color w:val="auto"/>
          <w:sz w:val="22"/>
          <w:szCs w:val="22"/>
          <w:lang w:val="sk-SK"/>
        </w:rPr>
        <w:t>- adresa predkladania ponúk (adresa verejného obstarávateľa bod 1.)</w:t>
      </w:r>
    </w:p>
    <w:p w:rsidR="00336E79" w:rsidRPr="00AD7D3C" w:rsidRDefault="00336E79" w:rsidP="00336E79">
      <w:pPr>
        <w:pStyle w:val="Default"/>
        <w:ind w:left="708"/>
        <w:jc w:val="both"/>
        <w:rPr>
          <w:color w:val="auto"/>
          <w:sz w:val="22"/>
          <w:szCs w:val="22"/>
          <w:lang w:val="sk-SK"/>
        </w:rPr>
      </w:pPr>
      <w:r w:rsidRPr="00AD7D3C">
        <w:rPr>
          <w:color w:val="auto"/>
          <w:sz w:val="22"/>
          <w:szCs w:val="22"/>
          <w:lang w:val="sk-SK"/>
        </w:rPr>
        <w:t xml:space="preserve">- adresa uchádzača – názov alebo obchodné meno, adresa sídla alebo miesta podnikania </w:t>
      </w:r>
    </w:p>
    <w:p w:rsidR="00336E79" w:rsidRPr="00AD7D3C" w:rsidRDefault="00336E79" w:rsidP="00336E79">
      <w:pPr>
        <w:pStyle w:val="Default"/>
        <w:ind w:left="708"/>
        <w:jc w:val="both"/>
        <w:rPr>
          <w:color w:val="auto"/>
          <w:sz w:val="22"/>
          <w:szCs w:val="22"/>
          <w:lang w:val="sk-SK"/>
        </w:rPr>
      </w:pPr>
      <w:r w:rsidRPr="00AD7D3C">
        <w:rPr>
          <w:color w:val="auto"/>
          <w:sz w:val="22"/>
          <w:szCs w:val="22"/>
          <w:lang w:val="sk-SK"/>
        </w:rPr>
        <w:t xml:space="preserve">- označenie heslom </w:t>
      </w:r>
      <w:r w:rsidRPr="00AD7D3C">
        <w:rPr>
          <w:b/>
          <w:bCs/>
          <w:color w:val="auto"/>
          <w:sz w:val="22"/>
          <w:szCs w:val="22"/>
          <w:lang w:val="sk-SK"/>
        </w:rPr>
        <w:t xml:space="preserve">„súťaž  Neotvárať“ </w:t>
      </w:r>
    </w:p>
    <w:p w:rsidR="00336E79" w:rsidRPr="00AD7D3C" w:rsidRDefault="00336E79" w:rsidP="00336E79">
      <w:pPr>
        <w:pStyle w:val="Default"/>
        <w:ind w:left="708"/>
        <w:jc w:val="both"/>
        <w:rPr>
          <w:b/>
          <w:color w:val="auto"/>
          <w:sz w:val="22"/>
          <w:szCs w:val="22"/>
          <w:lang w:val="sk-SK"/>
        </w:rPr>
      </w:pPr>
      <w:r w:rsidRPr="00AD7D3C">
        <w:rPr>
          <w:color w:val="auto"/>
          <w:sz w:val="22"/>
          <w:szCs w:val="22"/>
          <w:lang w:val="sk-SK"/>
        </w:rPr>
        <w:t xml:space="preserve">- označenie  zákazky </w:t>
      </w:r>
      <w:r w:rsidRPr="00AD7D3C">
        <w:rPr>
          <w:b/>
          <w:color w:val="auto"/>
          <w:sz w:val="22"/>
          <w:szCs w:val="22"/>
          <w:lang w:val="sk-SK"/>
        </w:rPr>
        <w:t>„</w:t>
      </w:r>
      <w:r w:rsidR="00145193" w:rsidRPr="00AD7D3C">
        <w:rPr>
          <w:b/>
          <w:color w:val="auto"/>
          <w:sz w:val="22"/>
          <w:szCs w:val="22"/>
          <w:lang w:val="sk-SK"/>
        </w:rPr>
        <w:t xml:space="preserve">Sanácia </w:t>
      </w:r>
      <w:r w:rsidR="00E855B4" w:rsidRPr="00AD7D3C">
        <w:rPr>
          <w:b/>
          <w:color w:val="auto"/>
          <w:sz w:val="22"/>
          <w:szCs w:val="22"/>
          <w:lang w:val="sk-SK"/>
        </w:rPr>
        <w:t>sklád</w:t>
      </w:r>
      <w:r w:rsidR="00F5276F" w:rsidRPr="00AD7D3C">
        <w:rPr>
          <w:b/>
          <w:color w:val="auto"/>
          <w:sz w:val="22"/>
          <w:szCs w:val="22"/>
          <w:lang w:val="sk-SK"/>
        </w:rPr>
        <w:t>ky</w:t>
      </w:r>
      <w:r w:rsidR="007938C2" w:rsidRPr="00AD7D3C">
        <w:rPr>
          <w:b/>
          <w:color w:val="auto"/>
          <w:sz w:val="22"/>
          <w:szCs w:val="22"/>
          <w:lang w:val="sk-SK"/>
        </w:rPr>
        <w:t>“</w:t>
      </w:r>
      <w:r w:rsidRPr="00AD7D3C">
        <w:rPr>
          <w:b/>
          <w:color w:val="auto"/>
          <w:sz w:val="22"/>
          <w:szCs w:val="22"/>
          <w:lang w:val="sk-SK"/>
        </w:rPr>
        <w:t>.</w:t>
      </w:r>
    </w:p>
    <w:p w:rsidR="00062337" w:rsidRPr="00AD7D3C" w:rsidRDefault="00062337" w:rsidP="00336E79">
      <w:pPr>
        <w:pStyle w:val="Default"/>
        <w:ind w:left="708"/>
        <w:jc w:val="both"/>
        <w:rPr>
          <w:b/>
          <w:color w:val="auto"/>
          <w:sz w:val="22"/>
          <w:szCs w:val="22"/>
          <w:lang w:val="sk-SK"/>
        </w:rPr>
      </w:pPr>
    </w:p>
    <w:p w:rsidR="00062337" w:rsidRPr="00AD7D3C" w:rsidRDefault="00987342" w:rsidP="00D9296D">
      <w:pPr>
        <w:tabs>
          <w:tab w:val="left" w:pos="567"/>
        </w:tabs>
        <w:ind w:left="567" w:hanging="567"/>
        <w:rPr>
          <w:b/>
          <w:sz w:val="22"/>
          <w:szCs w:val="22"/>
          <w:lang w:eastAsia="sk-SK"/>
        </w:rPr>
      </w:pPr>
      <w:r w:rsidRPr="00AD7D3C">
        <w:rPr>
          <w:b/>
          <w:sz w:val="22"/>
          <w:szCs w:val="22"/>
          <w:lang w:eastAsia="sk-SK"/>
        </w:rPr>
        <w:t xml:space="preserve">15)       </w:t>
      </w:r>
      <w:r w:rsidR="00062337" w:rsidRPr="00AD7D3C">
        <w:rPr>
          <w:b/>
          <w:sz w:val="22"/>
          <w:szCs w:val="22"/>
          <w:lang w:eastAsia="sk-SK"/>
        </w:rPr>
        <w:t>Lehota a miesto na predloženie ponuky:</w:t>
      </w:r>
    </w:p>
    <w:p w:rsidR="00062337" w:rsidRPr="00AD7D3C" w:rsidRDefault="00062337" w:rsidP="00987342">
      <w:pPr>
        <w:tabs>
          <w:tab w:val="left" w:pos="426"/>
          <w:tab w:val="left" w:pos="5245"/>
        </w:tabs>
        <w:spacing w:before="120"/>
        <w:ind w:left="709"/>
        <w:rPr>
          <w:sz w:val="22"/>
          <w:szCs w:val="22"/>
          <w:lang w:eastAsia="sk-SK"/>
        </w:rPr>
      </w:pPr>
      <w:r w:rsidRPr="00AD7D3C">
        <w:rPr>
          <w:sz w:val="22"/>
          <w:szCs w:val="22"/>
          <w:lang w:eastAsia="sk-SK"/>
        </w:rPr>
        <w:t>Lehota na predloženie ponuky do:</w:t>
      </w:r>
      <w:r w:rsidRPr="00AD7D3C">
        <w:rPr>
          <w:sz w:val="22"/>
          <w:szCs w:val="22"/>
          <w:lang w:eastAsia="sk-SK"/>
        </w:rPr>
        <w:tab/>
      </w:r>
      <w:r w:rsidRPr="00AD7D3C">
        <w:rPr>
          <w:color w:val="FF0000"/>
          <w:sz w:val="22"/>
          <w:szCs w:val="22"/>
          <w:lang w:eastAsia="sk-SK"/>
        </w:rPr>
        <w:t xml:space="preserve"> </w:t>
      </w:r>
      <w:r w:rsidRPr="00AD7D3C">
        <w:rPr>
          <w:color w:val="FF0000"/>
          <w:sz w:val="22"/>
          <w:szCs w:val="22"/>
          <w:bdr w:val="single" w:sz="4" w:space="0" w:color="auto" w:frame="1"/>
          <w:shd w:val="clear" w:color="auto" w:fill="FFFFCC"/>
          <w:lang w:eastAsia="sk-SK"/>
        </w:rPr>
        <w:t xml:space="preserve"> </w:t>
      </w:r>
      <w:r w:rsidR="0006767B" w:rsidRPr="00AD7D3C">
        <w:rPr>
          <w:b/>
          <w:sz w:val="22"/>
          <w:szCs w:val="22"/>
          <w:bdr w:val="single" w:sz="4" w:space="0" w:color="auto" w:frame="1"/>
          <w:shd w:val="clear" w:color="auto" w:fill="FFFFCC"/>
          <w:lang w:eastAsia="sk-SK"/>
        </w:rPr>
        <w:t>3.01</w:t>
      </w:r>
      <w:r w:rsidR="00EB249A" w:rsidRPr="00AD7D3C">
        <w:rPr>
          <w:b/>
          <w:sz w:val="22"/>
          <w:szCs w:val="22"/>
          <w:bdr w:val="single" w:sz="4" w:space="0" w:color="auto" w:frame="1"/>
          <w:shd w:val="clear" w:color="auto" w:fill="FFFFCC"/>
          <w:lang w:eastAsia="sk-SK"/>
        </w:rPr>
        <w:t>.</w:t>
      </w:r>
      <w:r w:rsidRPr="00AD7D3C">
        <w:rPr>
          <w:b/>
          <w:sz w:val="22"/>
          <w:szCs w:val="22"/>
          <w:bdr w:val="single" w:sz="4" w:space="0" w:color="auto" w:frame="1"/>
          <w:shd w:val="clear" w:color="auto" w:fill="FFFFCC"/>
          <w:lang w:eastAsia="sk-SK"/>
        </w:rPr>
        <w:t>201</w:t>
      </w:r>
      <w:r w:rsidR="0006767B" w:rsidRPr="00AD7D3C">
        <w:rPr>
          <w:b/>
          <w:sz w:val="22"/>
          <w:szCs w:val="22"/>
          <w:bdr w:val="single" w:sz="4" w:space="0" w:color="auto" w:frame="1"/>
          <w:shd w:val="clear" w:color="auto" w:fill="FFFFCC"/>
          <w:lang w:eastAsia="sk-SK"/>
        </w:rPr>
        <w:t>8</w:t>
      </w:r>
      <w:r w:rsidRPr="00AD7D3C">
        <w:rPr>
          <w:b/>
          <w:sz w:val="22"/>
          <w:szCs w:val="22"/>
          <w:bdr w:val="single" w:sz="4" w:space="0" w:color="auto" w:frame="1"/>
          <w:shd w:val="clear" w:color="auto" w:fill="FFFFCC"/>
          <w:lang w:eastAsia="sk-SK"/>
        </w:rPr>
        <w:t xml:space="preserve"> do </w:t>
      </w:r>
      <w:r w:rsidR="00F235F5" w:rsidRPr="00AD7D3C">
        <w:rPr>
          <w:b/>
          <w:sz w:val="22"/>
          <w:szCs w:val="22"/>
          <w:bdr w:val="single" w:sz="4" w:space="0" w:color="auto" w:frame="1"/>
          <w:shd w:val="clear" w:color="auto" w:fill="FFFFCC"/>
          <w:lang w:eastAsia="sk-SK"/>
        </w:rPr>
        <w:t>09</w:t>
      </w:r>
      <w:r w:rsidRPr="00AD7D3C">
        <w:rPr>
          <w:b/>
          <w:sz w:val="22"/>
          <w:szCs w:val="22"/>
          <w:bdr w:val="single" w:sz="4" w:space="0" w:color="auto" w:frame="1"/>
          <w:shd w:val="clear" w:color="auto" w:fill="FFFFCC"/>
          <w:lang w:eastAsia="sk-SK"/>
        </w:rPr>
        <w:t>:00 hod.</w:t>
      </w:r>
      <w:r w:rsidRPr="00AD7D3C">
        <w:rPr>
          <w:color w:val="002060"/>
          <w:sz w:val="22"/>
          <w:szCs w:val="22"/>
          <w:bdr w:val="single" w:sz="4" w:space="0" w:color="auto" w:frame="1"/>
          <w:shd w:val="clear" w:color="auto" w:fill="FFFFCC"/>
          <w:lang w:eastAsia="sk-SK"/>
        </w:rPr>
        <w:t xml:space="preserve"> </w:t>
      </w:r>
    </w:p>
    <w:p w:rsidR="00062337" w:rsidRPr="00AD7D3C" w:rsidRDefault="00062337" w:rsidP="00987342">
      <w:pPr>
        <w:tabs>
          <w:tab w:val="left" w:pos="426"/>
        </w:tabs>
        <w:spacing w:before="60" w:after="60"/>
        <w:ind w:left="709"/>
        <w:rPr>
          <w:sz w:val="22"/>
          <w:szCs w:val="22"/>
          <w:u w:val="single"/>
          <w:lang w:eastAsia="sk-SK"/>
        </w:rPr>
      </w:pPr>
      <w:r w:rsidRPr="00AD7D3C">
        <w:rPr>
          <w:sz w:val="22"/>
          <w:szCs w:val="22"/>
          <w:u w:val="single"/>
          <w:lang w:eastAsia="sk-SK"/>
        </w:rPr>
        <w:t>Adresa, na ktorú sa majú ponuky doručiť:</w:t>
      </w:r>
    </w:p>
    <w:p w:rsidR="00062337" w:rsidRPr="00AD7D3C" w:rsidRDefault="005478D1" w:rsidP="00987342">
      <w:pPr>
        <w:shd w:val="clear" w:color="auto" w:fill="FFFFCC"/>
        <w:spacing w:before="120" w:after="40"/>
        <w:ind w:left="709" w:right="-1"/>
        <w:jc w:val="both"/>
        <w:rPr>
          <w:b/>
          <w:color w:val="002060"/>
          <w:sz w:val="22"/>
          <w:szCs w:val="22"/>
          <w:lang w:eastAsia="sk-SK"/>
        </w:rPr>
      </w:pPr>
      <w:r w:rsidRPr="00AD7D3C">
        <w:rPr>
          <w:b/>
          <w:color w:val="002060"/>
          <w:sz w:val="22"/>
          <w:szCs w:val="22"/>
          <w:lang w:eastAsia="sk-SK"/>
        </w:rPr>
        <w:t xml:space="preserve">Obec </w:t>
      </w:r>
      <w:r w:rsidR="0006767B" w:rsidRPr="00AD7D3C">
        <w:rPr>
          <w:b/>
          <w:color w:val="002060"/>
          <w:sz w:val="22"/>
          <w:szCs w:val="22"/>
          <w:lang w:eastAsia="sk-SK"/>
        </w:rPr>
        <w:t>Drienovská Nová Ves, Obecný úrad Drienovská Nová Ves 83, 082 01 Kendice</w:t>
      </w:r>
      <w:r w:rsidR="00062337" w:rsidRPr="00AD7D3C">
        <w:rPr>
          <w:b/>
          <w:color w:val="002060"/>
          <w:sz w:val="22"/>
          <w:szCs w:val="22"/>
          <w:lang w:eastAsia="sk-SK"/>
        </w:rPr>
        <w:t xml:space="preserve"> – osobe, poštou, kuriérom </w:t>
      </w:r>
    </w:p>
    <w:p w:rsidR="00062337" w:rsidRPr="00AD7D3C" w:rsidRDefault="00062337" w:rsidP="00193157">
      <w:pPr>
        <w:pStyle w:val="Default"/>
        <w:spacing w:line="276" w:lineRule="auto"/>
        <w:ind w:left="709"/>
        <w:jc w:val="both"/>
        <w:rPr>
          <w:rStyle w:val="Hypertextovprepojenie"/>
          <w:b/>
          <w:color w:val="4F81BD"/>
          <w:sz w:val="22"/>
          <w:szCs w:val="22"/>
          <w:u w:val="none"/>
          <w:lang w:eastAsia="sk-SK"/>
        </w:rPr>
      </w:pPr>
      <w:proofErr w:type="spellStart"/>
      <w:r w:rsidRPr="00AD7D3C">
        <w:rPr>
          <w:b/>
          <w:color w:val="002060"/>
          <w:sz w:val="22"/>
          <w:szCs w:val="22"/>
          <w:lang w:eastAsia="sk-SK"/>
        </w:rPr>
        <w:t>Elektronicky</w:t>
      </w:r>
      <w:proofErr w:type="spellEnd"/>
      <w:r w:rsidR="0006767B" w:rsidRPr="00AD7D3C">
        <w:rPr>
          <w:sz w:val="22"/>
          <w:szCs w:val="22"/>
          <w:lang w:eastAsia="sk-SK"/>
        </w:rPr>
        <w:fldChar w:fldCharType="begin"/>
      </w:r>
      <w:r w:rsidR="0006767B" w:rsidRPr="00AD7D3C">
        <w:rPr>
          <w:sz w:val="22"/>
          <w:szCs w:val="22"/>
          <w:lang w:eastAsia="sk-SK"/>
        </w:rPr>
        <w:instrText xml:space="preserve"> HYPERLINK "mailto::</w:instrText>
      </w:r>
      <w:r w:rsidR="0006767B" w:rsidRPr="00AD7D3C">
        <w:rPr>
          <w:i/>
          <w:sz w:val="22"/>
          <w:szCs w:val="22"/>
          <w:lang w:eastAsia="sk-SK"/>
        </w:rPr>
        <w:instrText xml:space="preserve"> starosta@drienovskanovaves.sk</w:instrText>
      </w:r>
      <w:r w:rsidR="0006767B" w:rsidRPr="00AD7D3C">
        <w:rPr>
          <w:sz w:val="22"/>
          <w:szCs w:val="22"/>
          <w:lang w:eastAsia="sk-SK"/>
        </w:rPr>
        <w:instrText xml:space="preserve">" </w:instrText>
      </w:r>
      <w:r w:rsidR="0006767B" w:rsidRPr="00AD7D3C">
        <w:rPr>
          <w:sz w:val="22"/>
          <w:szCs w:val="22"/>
          <w:lang w:eastAsia="sk-SK"/>
        </w:rPr>
        <w:fldChar w:fldCharType="separate"/>
      </w:r>
      <w:r w:rsidR="0006767B" w:rsidRPr="00AD7D3C">
        <w:rPr>
          <w:rStyle w:val="Hypertextovprepojenie"/>
          <w:sz w:val="22"/>
          <w:szCs w:val="22"/>
          <w:lang w:eastAsia="sk-SK"/>
        </w:rPr>
        <w:t>:</w:t>
      </w:r>
      <w:r w:rsidR="0006767B" w:rsidRPr="00AD7D3C">
        <w:rPr>
          <w:rStyle w:val="Hypertextovprepojenie"/>
          <w:i/>
          <w:sz w:val="22"/>
          <w:szCs w:val="22"/>
          <w:lang w:eastAsia="sk-SK"/>
        </w:rPr>
        <w:t xml:space="preserve"> starosta@drienovskanovaves.sk</w:t>
      </w:r>
      <w:r w:rsidR="0006767B" w:rsidRPr="00AD7D3C">
        <w:rPr>
          <w:sz w:val="22"/>
          <w:szCs w:val="22"/>
          <w:lang w:eastAsia="sk-SK"/>
        </w:rPr>
        <w:fldChar w:fldCharType="end"/>
      </w:r>
      <w:r w:rsidR="00193157" w:rsidRPr="00AD7D3C">
        <w:rPr>
          <w:i/>
          <w:sz w:val="22"/>
          <w:szCs w:val="22"/>
          <w:lang w:eastAsia="sk-SK"/>
        </w:rPr>
        <w:t xml:space="preserve">, </w:t>
      </w:r>
      <w:r w:rsidR="00D9296D" w:rsidRPr="00AD7D3C">
        <w:rPr>
          <w:rStyle w:val="Hypertextovprepojenie"/>
          <w:b/>
          <w:color w:val="365F91"/>
          <w:sz w:val="22"/>
          <w:szCs w:val="22"/>
          <w:u w:val="none"/>
          <w:lang w:eastAsia="sk-SK"/>
        </w:rPr>
        <w:t>s </w:t>
      </w:r>
      <w:proofErr w:type="spellStart"/>
      <w:r w:rsidR="00D9296D" w:rsidRPr="00AD7D3C">
        <w:rPr>
          <w:rStyle w:val="Hypertextovprepojenie"/>
          <w:b/>
          <w:color w:val="365F91"/>
          <w:sz w:val="22"/>
          <w:szCs w:val="22"/>
          <w:u w:val="none"/>
          <w:lang w:eastAsia="sk-SK"/>
        </w:rPr>
        <w:t>označením</w:t>
      </w:r>
      <w:proofErr w:type="spellEnd"/>
      <w:r w:rsidR="00D9296D" w:rsidRPr="00AD7D3C">
        <w:rPr>
          <w:rStyle w:val="Hypertextovprepojenie"/>
          <w:b/>
          <w:color w:val="365F91"/>
          <w:sz w:val="22"/>
          <w:szCs w:val="22"/>
          <w:u w:val="none"/>
          <w:lang w:eastAsia="sk-SK"/>
        </w:rPr>
        <w:t xml:space="preserve"> </w:t>
      </w:r>
      <w:proofErr w:type="gramStart"/>
      <w:r w:rsidR="00D9296D" w:rsidRPr="00AD7D3C">
        <w:rPr>
          <w:rStyle w:val="Hypertextovprepojenie"/>
          <w:b/>
          <w:color w:val="365F91"/>
          <w:sz w:val="22"/>
          <w:szCs w:val="22"/>
          <w:u w:val="none"/>
          <w:lang w:eastAsia="sk-SK"/>
        </w:rPr>
        <w:t>–  „</w:t>
      </w:r>
      <w:proofErr w:type="spellStart"/>
      <w:proofErr w:type="gramEnd"/>
      <w:r w:rsidR="00D9296D" w:rsidRPr="00AD7D3C">
        <w:rPr>
          <w:rStyle w:val="Hypertextovprepojenie"/>
          <w:b/>
          <w:color w:val="365F91"/>
          <w:sz w:val="22"/>
          <w:szCs w:val="22"/>
          <w:u w:val="none"/>
          <w:lang w:eastAsia="sk-SK"/>
        </w:rPr>
        <w:t>súťaž</w:t>
      </w:r>
      <w:proofErr w:type="spellEnd"/>
      <w:r w:rsidR="00D9296D" w:rsidRPr="00AD7D3C">
        <w:rPr>
          <w:rStyle w:val="Hypertextovprepojenie"/>
          <w:b/>
          <w:color w:val="365F91"/>
          <w:sz w:val="22"/>
          <w:szCs w:val="22"/>
          <w:u w:val="none"/>
          <w:lang w:eastAsia="sk-SK"/>
        </w:rPr>
        <w:t xml:space="preserve"> </w:t>
      </w:r>
      <w:proofErr w:type="spellStart"/>
      <w:r w:rsidR="00D9296D" w:rsidRPr="00AD7D3C">
        <w:rPr>
          <w:rStyle w:val="Hypertextovprepojenie"/>
          <w:b/>
          <w:color w:val="365F91"/>
          <w:sz w:val="22"/>
          <w:szCs w:val="22"/>
          <w:u w:val="none"/>
          <w:lang w:eastAsia="sk-SK"/>
        </w:rPr>
        <w:t>Neotvárať</w:t>
      </w:r>
      <w:proofErr w:type="spellEnd"/>
      <w:r w:rsidR="00D9296D" w:rsidRPr="00AD7D3C">
        <w:rPr>
          <w:rStyle w:val="Hypertextovprepojenie"/>
          <w:b/>
          <w:color w:val="365F91"/>
          <w:sz w:val="22"/>
          <w:szCs w:val="22"/>
          <w:u w:val="none"/>
          <w:lang w:eastAsia="sk-SK"/>
        </w:rPr>
        <w:t xml:space="preserve">“ </w:t>
      </w:r>
      <w:r w:rsidR="000C3F64" w:rsidRPr="00AD7D3C">
        <w:rPr>
          <w:rStyle w:val="Hypertextovprepojenie"/>
          <w:b/>
          <w:color w:val="365F91"/>
          <w:sz w:val="22"/>
          <w:szCs w:val="22"/>
          <w:u w:val="none"/>
          <w:lang w:eastAsia="sk-SK"/>
        </w:rPr>
        <w:t>a </w:t>
      </w:r>
      <w:proofErr w:type="spellStart"/>
      <w:r w:rsidR="000C3F64" w:rsidRPr="00AD7D3C">
        <w:rPr>
          <w:rStyle w:val="Hypertextovprepojenie"/>
          <w:b/>
          <w:color w:val="365F91"/>
          <w:sz w:val="22"/>
          <w:szCs w:val="22"/>
          <w:u w:val="none"/>
          <w:lang w:eastAsia="sk-SK"/>
        </w:rPr>
        <w:t>následne</w:t>
      </w:r>
      <w:proofErr w:type="spellEnd"/>
      <w:r w:rsidR="000C3F64" w:rsidRPr="00AD7D3C">
        <w:rPr>
          <w:rStyle w:val="Hypertextovprepojenie"/>
          <w:b/>
          <w:color w:val="365F91"/>
          <w:sz w:val="22"/>
          <w:szCs w:val="22"/>
          <w:u w:val="none"/>
          <w:lang w:eastAsia="sk-SK"/>
        </w:rPr>
        <w:t xml:space="preserve"> </w:t>
      </w:r>
      <w:proofErr w:type="spellStart"/>
      <w:r w:rsidR="00BF6E29" w:rsidRPr="00AD7D3C">
        <w:rPr>
          <w:rStyle w:val="Hypertextovprepojenie"/>
          <w:b/>
          <w:color w:val="365F91"/>
          <w:sz w:val="22"/>
          <w:szCs w:val="22"/>
          <w:u w:val="none"/>
          <w:lang w:eastAsia="sk-SK"/>
        </w:rPr>
        <w:t>zaslať</w:t>
      </w:r>
      <w:proofErr w:type="spellEnd"/>
      <w:r w:rsidR="00BF6E29" w:rsidRPr="00AD7D3C">
        <w:rPr>
          <w:rStyle w:val="Hypertextovprepojenie"/>
          <w:b/>
          <w:color w:val="365F91"/>
          <w:sz w:val="22"/>
          <w:szCs w:val="22"/>
          <w:u w:val="none"/>
          <w:lang w:eastAsia="sk-SK"/>
        </w:rPr>
        <w:t xml:space="preserve"> </w:t>
      </w:r>
      <w:proofErr w:type="spellStart"/>
      <w:r w:rsidR="000C3F64" w:rsidRPr="00AD7D3C">
        <w:rPr>
          <w:rStyle w:val="Hypertextovprepojenie"/>
          <w:b/>
          <w:color w:val="365F91"/>
          <w:sz w:val="22"/>
          <w:szCs w:val="22"/>
          <w:u w:val="none"/>
          <w:lang w:eastAsia="sk-SK"/>
        </w:rPr>
        <w:t>poštou</w:t>
      </w:r>
      <w:proofErr w:type="spellEnd"/>
      <w:r w:rsidRPr="00AD7D3C">
        <w:rPr>
          <w:rStyle w:val="Hypertextovprepojenie"/>
          <w:b/>
          <w:color w:val="4F81BD"/>
          <w:sz w:val="22"/>
          <w:szCs w:val="22"/>
          <w:u w:val="none"/>
          <w:lang w:eastAsia="sk-SK"/>
        </w:rPr>
        <w:t>.</w:t>
      </w:r>
    </w:p>
    <w:p w:rsidR="00AD7D3C" w:rsidRPr="00AD7D3C" w:rsidRDefault="00AD7D3C" w:rsidP="00193157">
      <w:pPr>
        <w:pStyle w:val="Default"/>
        <w:spacing w:line="276" w:lineRule="auto"/>
        <w:ind w:left="709"/>
        <w:jc w:val="both"/>
        <w:rPr>
          <w:b/>
          <w:color w:val="365F91"/>
          <w:sz w:val="22"/>
          <w:szCs w:val="22"/>
        </w:rPr>
      </w:pPr>
    </w:p>
    <w:p w:rsidR="009239C4" w:rsidRPr="00AD7D3C" w:rsidRDefault="009239C4" w:rsidP="009239C4">
      <w:pPr>
        <w:tabs>
          <w:tab w:val="left" w:pos="426"/>
        </w:tabs>
        <w:rPr>
          <w:b/>
          <w:sz w:val="22"/>
          <w:szCs w:val="22"/>
          <w:lang w:eastAsia="sk-SK"/>
        </w:rPr>
      </w:pPr>
      <w:r w:rsidRPr="00AD7D3C">
        <w:rPr>
          <w:b/>
          <w:sz w:val="22"/>
          <w:szCs w:val="22"/>
          <w:lang w:eastAsia="sk-SK"/>
        </w:rPr>
        <w:t>1</w:t>
      </w:r>
      <w:r w:rsidR="00336E79" w:rsidRPr="00AD7D3C">
        <w:rPr>
          <w:b/>
          <w:sz w:val="22"/>
          <w:szCs w:val="22"/>
          <w:lang w:eastAsia="sk-SK"/>
        </w:rPr>
        <w:t>6</w:t>
      </w:r>
      <w:r w:rsidRPr="00AD7D3C">
        <w:rPr>
          <w:b/>
          <w:sz w:val="22"/>
          <w:szCs w:val="22"/>
          <w:lang w:eastAsia="sk-SK"/>
        </w:rPr>
        <w:t>)</w:t>
      </w:r>
      <w:r w:rsidRPr="00AD7D3C">
        <w:rPr>
          <w:b/>
          <w:sz w:val="22"/>
          <w:szCs w:val="22"/>
          <w:lang w:eastAsia="sk-SK"/>
        </w:rPr>
        <w:tab/>
      </w:r>
      <w:r w:rsidRPr="00AD7D3C">
        <w:rPr>
          <w:b/>
          <w:sz w:val="22"/>
          <w:szCs w:val="22"/>
          <w:lang w:eastAsia="sk-SK"/>
        </w:rPr>
        <w:tab/>
      </w:r>
      <w:r w:rsidR="007B5517" w:rsidRPr="00AD7D3C">
        <w:rPr>
          <w:b/>
          <w:sz w:val="22"/>
          <w:szCs w:val="22"/>
          <w:lang w:eastAsia="sk-SK"/>
        </w:rPr>
        <w:t xml:space="preserve">Vyhodnocovanie </w:t>
      </w:r>
      <w:r w:rsidRPr="00AD7D3C">
        <w:rPr>
          <w:b/>
          <w:sz w:val="22"/>
          <w:szCs w:val="22"/>
          <w:lang w:eastAsia="sk-SK"/>
        </w:rPr>
        <w:t>ponúk:</w:t>
      </w:r>
    </w:p>
    <w:p w:rsidR="009239C4" w:rsidRPr="00AD7D3C" w:rsidRDefault="007B5517" w:rsidP="00371218">
      <w:pPr>
        <w:tabs>
          <w:tab w:val="left" w:pos="426"/>
        </w:tabs>
        <w:spacing w:before="60"/>
        <w:ind w:left="709"/>
        <w:rPr>
          <w:b/>
          <w:sz w:val="22"/>
          <w:szCs w:val="22"/>
          <w:lang w:eastAsia="sk-SK"/>
        </w:rPr>
      </w:pPr>
      <w:r w:rsidRPr="00AD7D3C">
        <w:rPr>
          <w:sz w:val="22"/>
          <w:szCs w:val="22"/>
          <w:lang w:eastAsia="sk-SK"/>
        </w:rPr>
        <w:t xml:space="preserve">Vyhodnocovanie </w:t>
      </w:r>
      <w:r w:rsidR="009239C4" w:rsidRPr="00AD7D3C">
        <w:rPr>
          <w:sz w:val="22"/>
          <w:szCs w:val="22"/>
          <w:lang w:eastAsia="sk-SK"/>
        </w:rPr>
        <w:t xml:space="preserve">ponúk  je neverejný akt a uskutoční sa dňa:  </w:t>
      </w:r>
      <w:r w:rsidR="0006767B" w:rsidRPr="00AD7D3C">
        <w:rPr>
          <w:b/>
          <w:sz w:val="22"/>
          <w:szCs w:val="22"/>
          <w:shd w:val="clear" w:color="auto" w:fill="FDE9D9"/>
          <w:lang w:eastAsia="sk-SK"/>
        </w:rPr>
        <w:t>3.01.2018</w:t>
      </w:r>
      <w:r w:rsidR="009239C4" w:rsidRPr="00AD7D3C">
        <w:rPr>
          <w:b/>
          <w:sz w:val="22"/>
          <w:szCs w:val="22"/>
          <w:shd w:val="clear" w:color="auto" w:fill="FDE9D9"/>
          <w:lang w:eastAsia="sk-SK"/>
        </w:rPr>
        <w:t xml:space="preserve"> od 1</w:t>
      </w:r>
      <w:r w:rsidR="00F235F5" w:rsidRPr="00AD7D3C">
        <w:rPr>
          <w:b/>
          <w:sz w:val="22"/>
          <w:szCs w:val="22"/>
          <w:shd w:val="clear" w:color="auto" w:fill="FDE9D9"/>
          <w:lang w:eastAsia="sk-SK"/>
        </w:rPr>
        <w:t>0</w:t>
      </w:r>
      <w:r w:rsidR="009239C4" w:rsidRPr="00AD7D3C">
        <w:rPr>
          <w:b/>
          <w:sz w:val="22"/>
          <w:szCs w:val="22"/>
          <w:shd w:val="clear" w:color="auto" w:fill="FDE9D9"/>
          <w:lang w:eastAsia="sk-SK"/>
        </w:rPr>
        <w:t>:00 hod.</w:t>
      </w:r>
    </w:p>
    <w:p w:rsidR="009239C4" w:rsidRPr="00AD7D3C" w:rsidRDefault="009239C4" w:rsidP="00371218">
      <w:pPr>
        <w:tabs>
          <w:tab w:val="left" w:pos="426"/>
        </w:tabs>
        <w:spacing w:before="60"/>
        <w:ind w:left="709"/>
        <w:jc w:val="both"/>
        <w:rPr>
          <w:sz w:val="22"/>
          <w:szCs w:val="22"/>
          <w:lang w:eastAsia="sk-SK"/>
        </w:rPr>
      </w:pPr>
      <w:r w:rsidRPr="00AD7D3C">
        <w:rPr>
          <w:sz w:val="22"/>
          <w:szCs w:val="22"/>
          <w:lang w:eastAsia="sk-SK"/>
        </w:rPr>
        <w:t>Predpokladom úspešného vyhodnotenia súťaže sú ponuky uchádzačov bez nedostatkov posudzovaných podľa tejto výzvy na predkladanie ponúk. Výsledok vyhodnotenia ponúk bude oznámený uchádzačom</w:t>
      </w:r>
      <w:r w:rsidR="007B5517" w:rsidRPr="00AD7D3C">
        <w:rPr>
          <w:sz w:val="22"/>
          <w:szCs w:val="22"/>
          <w:lang w:eastAsia="sk-SK"/>
        </w:rPr>
        <w:t xml:space="preserve"> </w:t>
      </w:r>
      <w:r w:rsidR="00064E57" w:rsidRPr="00AD7D3C">
        <w:rPr>
          <w:sz w:val="22"/>
          <w:szCs w:val="22"/>
          <w:lang w:eastAsia="sk-SK"/>
        </w:rPr>
        <w:t>formou elektronickej komunikácie</w:t>
      </w:r>
      <w:r w:rsidR="0006767B" w:rsidRPr="00AD7D3C">
        <w:rPr>
          <w:sz w:val="22"/>
          <w:szCs w:val="22"/>
          <w:lang w:eastAsia="sk-SK"/>
        </w:rPr>
        <w:t xml:space="preserve"> a následne zaslaný poštou</w:t>
      </w:r>
      <w:r w:rsidR="00064E57" w:rsidRPr="00AD7D3C">
        <w:rPr>
          <w:sz w:val="22"/>
          <w:szCs w:val="22"/>
          <w:lang w:eastAsia="sk-SK"/>
        </w:rPr>
        <w:t>.</w:t>
      </w:r>
    </w:p>
    <w:p w:rsidR="009239C4" w:rsidRPr="00AD7D3C" w:rsidRDefault="009239C4" w:rsidP="003C2F80">
      <w:pPr>
        <w:tabs>
          <w:tab w:val="left" w:pos="426"/>
        </w:tabs>
        <w:spacing w:before="120"/>
        <w:rPr>
          <w:b/>
          <w:sz w:val="22"/>
          <w:szCs w:val="22"/>
          <w:lang w:eastAsia="sk-SK"/>
        </w:rPr>
      </w:pPr>
      <w:r w:rsidRPr="00AD7D3C">
        <w:rPr>
          <w:b/>
          <w:sz w:val="22"/>
          <w:szCs w:val="22"/>
          <w:lang w:eastAsia="sk-SK"/>
        </w:rPr>
        <w:t>1</w:t>
      </w:r>
      <w:r w:rsidR="00336E79" w:rsidRPr="00AD7D3C">
        <w:rPr>
          <w:b/>
          <w:sz w:val="22"/>
          <w:szCs w:val="22"/>
          <w:lang w:eastAsia="sk-SK"/>
        </w:rPr>
        <w:t>7</w:t>
      </w:r>
      <w:r w:rsidRPr="00AD7D3C">
        <w:rPr>
          <w:b/>
          <w:sz w:val="22"/>
          <w:szCs w:val="22"/>
          <w:lang w:eastAsia="sk-SK"/>
        </w:rPr>
        <w:t>)</w:t>
      </w:r>
      <w:r w:rsidRPr="00AD7D3C">
        <w:rPr>
          <w:b/>
          <w:sz w:val="22"/>
          <w:szCs w:val="22"/>
          <w:lang w:eastAsia="sk-SK"/>
        </w:rPr>
        <w:tab/>
      </w:r>
      <w:r w:rsidRPr="00AD7D3C">
        <w:rPr>
          <w:b/>
          <w:sz w:val="22"/>
          <w:szCs w:val="22"/>
          <w:lang w:eastAsia="sk-SK"/>
        </w:rPr>
        <w:tab/>
        <w:t>Kritéria na hodnotenie ponúk:</w:t>
      </w:r>
    </w:p>
    <w:p w:rsidR="009239C4" w:rsidRPr="00AD7D3C" w:rsidRDefault="009239C4" w:rsidP="002D105C">
      <w:pPr>
        <w:tabs>
          <w:tab w:val="left" w:pos="426"/>
        </w:tabs>
        <w:spacing w:before="60"/>
        <w:jc w:val="both"/>
        <w:rPr>
          <w:sz w:val="22"/>
          <w:szCs w:val="22"/>
          <w:lang w:eastAsia="sk-SK"/>
        </w:rPr>
      </w:pPr>
      <w:r w:rsidRPr="00AD7D3C">
        <w:rPr>
          <w:sz w:val="22"/>
          <w:szCs w:val="22"/>
          <w:lang w:eastAsia="sk-SK"/>
        </w:rPr>
        <w:tab/>
      </w:r>
      <w:r w:rsidRPr="00AD7D3C">
        <w:rPr>
          <w:sz w:val="22"/>
          <w:szCs w:val="22"/>
          <w:lang w:eastAsia="sk-SK"/>
        </w:rPr>
        <w:tab/>
        <w:t>Verejný obstarávateľ pre vyhodnotenie úspešnosti uchádzača stanovil jedno kritérium:</w:t>
      </w:r>
    </w:p>
    <w:p w:rsidR="009239C4" w:rsidRPr="00AD7D3C" w:rsidRDefault="009239C4" w:rsidP="00693871">
      <w:pPr>
        <w:tabs>
          <w:tab w:val="left" w:pos="426"/>
        </w:tabs>
        <w:spacing w:before="60" w:after="240"/>
        <w:ind w:left="993" w:hanging="284"/>
        <w:jc w:val="both"/>
        <w:rPr>
          <w:sz w:val="22"/>
          <w:szCs w:val="22"/>
          <w:lang w:eastAsia="sk-SK"/>
        </w:rPr>
      </w:pPr>
      <w:r w:rsidRPr="00AD7D3C">
        <w:rPr>
          <w:sz w:val="22"/>
          <w:szCs w:val="22"/>
          <w:lang w:eastAsia="sk-SK"/>
        </w:rPr>
        <w:t xml:space="preserve">a) </w:t>
      </w:r>
      <w:r w:rsidRPr="00AD7D3C">
        <w:rPr>
          <w:sz w:val="22"/>
          <w:szCs w:val="22"/>
          <w:lang w:eastAsia="sk-SK"/>
        </w:rPr>
        <w:tab/>
        <w:t xml:space="preserve">najnižšia cena za celý predmet zákazky podľa ocenenia </w:t>
      </w:r>
      <w:r w:rsidR="00053A98" w:rsidRPr="00AD7D3C">
        <w:rPr>
          <w:sz w:val="22"/>
          <w:szCs w:val="22"/>
          <w:lang w:eastAsia="sk-SK"/>
        </w:rPr>
        <w:t>fakturačných položiek</w:t>
      </w:r>
      <w:r w:rsidRPr="00AD7D3C">
        <w:rPr>
          <w:sz w:val="22"/>
          <w:szCs w:val="22"/>
          <w:lang w:eastAsia="sk-SK"/>
        </w:rPr>
        <w:t xml:space="preserve"> uveden</w:t>
      </w:r>
      <w:r w:rsidR="00053A98" w:rsidRPr="00AD7D3C">
        <w:rPr>
          <w:sz w:val="22"/>
          <w:szCs w:val="22"/>
          <w:lang w:eastAsia="sk-SK"/>
        </w:rPr>
        <w:t>ých v prílohe č.</w:t>
      </w:r>
      <w:r w:rsidR="002B6AD1" w:rsidRPr="00AD7D3C">
        <w:rPr>
          <w:sz w:val="22"/>
          <w:szCs w:val="22"/>
          <w:lang w:eastAsia="sk-SK"/>
        </w:rPr>
        <w:t xml:space="preserve"> </w:t>
      </w:r>
      <w:r w:rsidR="00053A98" w:rsidRPr="00AD7D3C">
        <w:rPr>
          <w:sz w:val="22"/>
          <w:szCs w:val="22"/>
          <w:lang w:eastAsia="sk-SK"/>
        </w:rPr>
        <w:t>2</w:t>
      </w:r>
      <w:r w:rsidRPr="00AD7D3C">
        <w:rPr>
          <w:sz w:val="22"/>
          <w:szCs w:val="22"/>
          <w:lang w:eastAsia="sk-SK"/>
        </w:rPr>
        <w:t xml:space="preserve"> tejto výzvy na predkladanie ponúk</w:t>
      </w:r>
      <w:r w:rsidR="00053A98" w:rsidRPr="00AD7D3C">
        <w:rPr>
          <w:sz w:val="22"/>
          <w:szCs w:val="22"/>
          <w:lang w:eastAsia="sk-SK"/>
        </w:rPr>
        <w:t xml:space="preserve"> – Návrh na plnenie kritérií</w:t>
      </w:r>
      <w:r w:rsidRPr="00AD7D3C">
        <w:rPr>
          <w:sz w:val="22"/>
          <w:szCs w:val="22"/>
          <w:lang w:eastAsia="sk-SK"/>
        </w:rPr>
        <w:t>.</w:t>
      </w:r>
    </w:p>
    <w:p w:rsidR="009239C4" w:rsidRPr="00AD7D3C" w:rsidRDefault="009239C4" w:rsidP="00053A98">
      <w:pPr>
        <w:tabs>
          <w:tab w:val="left" w:pos="426"/>
        </w:tabs>
        <w:rPr>
          <w:b/>
          <w:sz w:val="22"/>
          <w:szCs w:val="22"/>
          <w:lang w:eastAsia="sk-SK"/>
        </w:rPr>
      </w:pPr>
      <w:r w:rsidRPr="00AD7D3C">
        <w:rPr>
          <w:b/>
          <w:sz w:val="22"/>
          <w:szCs w:val="22"/>
          <w:lang w:eastAsia="sk-SK"/>
        </w:rPr>
        <w:t>1</w:t>
      </w:r>
      <w:r w:rsidR="00336E79" w:rsidRPr="00AD7D3C">
        <w:rPr>
          <w:b/>
          <w:sz w:val="22"/>
          <w:szCs w:val="22"/>
          <w:lang w:eastAsia="sk-SK"/>
        </w:rPr>
        <w:t>8</w:t>
      </w:r>
      <w:r w:rsidRPr="00AD7D3C">
        <w:rPr>
          <w:b/>
          <w:sz w:val="22"/>
          <w:szCs w:val="22"/>
          <w:lang w:eastAsia="sk-SK"/>
        </w:rPr>
        <w:t>)</w:t>
      </w:r>
      <w:r w:rsidRPr="00AD7D3C">
        <w:rPr>
          <w:b/>
          <w:sz w:val="22"/>
          <w:szCs w:val="22"/>
          <w:lang w:eastAsia="sk-SK"/>
        </w:rPr>
        <w:tab/>
      </w:r>
      <w:r w:rsidRPr="00AD7D3C">
        <w:rPr>
          <w:b/>
          <w:sz w:val="22"/>
          <w:szCs w:val="22"/>
          <w:lang w:eastAsia="sk-SK"/>
        </w:rPr>
        <w:tab/>
        <w:t>Uplynutie lehoty viazanosti ponúk:</w:t>
      </w:r>
      <w:r w:rsidR="00053A98" w:rsidRPr="00AD7D3C">
        <w:rPr>
          <w:b/>
          <w:sz w:val="22"/>
          <w:szCs w:val="22"/>
          <w:lang w:eastAsia="sk-SK"/>
        </w:rPr>
        <w:tab/>
      </w:r>
      <w:r w:rsidR="007B5517" w:rsidRPr="00AD7D3C">
        <w:rPr>
          <w:b/>
          <w:sz w:val="22"/>
          <w:szCs w:val="22"/>
          <w:u w:val="single"/>
          <w:shd w:val="clear" w:color="auto" w:fill="FDE9D9"/>
          <w:lang w:eastAsia="sk-SK"/>
        </w:rPr>
        <w:t>3</w:t>
      </w:r>
      <w:r w:rsidR="00505DA4">
        <w:rPr>
          <w:b/>
          <w:sz w:val="22"/>
          <w:szCs w:val="22"/>
          <w:u w:val="single"/>
          <w:shd w:val="clear" w:color="auto" w:fill="FDE9D9"/>
          <w:lang w:eastAsia="sk-SK"/>
        </w:rPr>
        <w:t>0.06</w:t>
      </w:r>
      <w:r w:rsidR="007C5E10" w:rsidRPr="00AD7D3C">
        <w:rPr>
          <w:b/>
          <w:sz w:val="22"/>
          <w:szCs w:val="22"/>
          <w:u w:val="single"/>
          <w:shd w:val="clear" w:color="auto" w:fill="FDE9D9"/>
          <w:lang w:eastAsia="sk-SK"/>
        </w:rPr>
        <w:t>.2018</w:t>
      </w:r>
    </w:p>
    <w:p w:rsidR="009239C4" w:rsidRDefault="009239C4" w:rsidP="009239C4">
      <w:pPr>
        <w:tabs>
          <w:tab w:val="left" w:pos="426"/>
        </w:tabs>
        <w:rPr>
          <w:sz w:val="22"/>
          <w:szCs w:val="22"/>
          <w:lang w:eastAsia="sk-SK"/>
        </w:rPr>
      </w:pPr>
    </w:p>
    <w:p w:rsidR="00E549E1" w:rsidRPr="00AD7D3C" w:rsidRDefault="00E549E1" w:rsidP="009239C4">
      <w:pPr>
        <w:tabs>
          <w:tab w:val="left" w:pos="426"/>
        </w:tabs>
        <w:rPr>
          <w:sz w:val="22"/>
          <w:szCs w:val="22"/>
          <w:lang w:eastAsia="sk-SK"/>
        </w:rPr>
      </w:pPr>
    </w:p>
    <w:p w:rsidR="009239C4" w:rsidRPr="00AD7D3C" w:rsidRDefault="009239C4" w:rsidP="009239C4">
      <w:pPr>
        <w:tabs>
          <w:tab w:val="left" w:pos="426"/>
        </w:tabs>
        <w:rPr>
          <w:b/>
          <w:sz w:val="22"/>
          <w:szCs w:val="22"/>
          <w:lang w:eastAsia="sk-SK"/>
        </w:rPr>
      </w:pPr>
      <w:r w:rsidRPr="00AD7D3C">
        <w:rPr>
          <w:b/>
          <w:sz w:val="22"/>
          <w:szCs w:val="22"/>
          <w:lang w:eastAsia="sk-SK"/>
        </w:rPr>
        <w:t>1</w:t>
      </w:r>
      <w:r w:rsidR="00336E79" w:rsidRPr="00AD7D3C">
        <w:rPr>
          <w:b/>
          <w:sz w:val="22"/>
          <w:szCs w:val="22"/>
          <w:lang w:eastAsia="sk-SK"/>
        </w:rPr>
        <w:t>9</w:t>
      </w:r>
      <w:r w:rsidRPr="00AD7D3C">
        <w:rPr>
          <w:b/>
          <w:sz w:val="22"/>
          <w:szCs w:val="22"/>
          <w:lang w:eastAsia="sk-SK"/>
        </w:rPr>
        <w:t>)</w:t>
      </w:r>
      <w:r w:rsidRPr="00AD7D3C">
        <w:rPr>
          <w:b/>
          <w:sz w:val="22"/>
          <w:szCs w:val="22"/>
          <w:lang w:eastAsia="sk-SK"/>
        </w:rPr>
        <w:tab/>
      </w:r>
      <w:r w:rsidRPr="00AD7D3C">
        <w:rPr>
          <w:b/>
          <w:sz w:val="22"/>
          <w:szCs w:val="22"/>
          <w:lang w:eastAsia="sk-SK"/>
        </w:rPr>
        <w:tab/>
        <w:t>Ďalšie informácie verejného obstarávateľa:</w:t>
      </w:r>
    </w:p>
    <w:p w:rsidR="009239C4" w:rsidRPr="00AD7D3C" w:rsidRDefault="009239C4" w:rsidP="009239C4">
      <w:pPr>
        <w:tabs>
          <w:tab w:val="left" w:pos="426"/>
        </w:tabs>
        <w:spacing w:before="60"/>
        <w:ind w:left="709"/>
        <w:jc w:val="both"/>
        <w:rPr>
          <w:sz w:val="22"/>
          <w:szCs w:val="22"/>
          <w:lang w:eastAsia="sk-SK"/>
        </w:rPr>
      </w:pPr>
      <w:r w:rsidRPr="00AD7D3C">
        <w:rPr>
          <w:sz w:val="22"/>
          <w:szCs w:val="22"/>
          <w:lang w:eastAsia="sk-SK"/>
        </w:rPr>
        <w:t xml:space="preserve">Komunikácia medzi verejným obstarávateľom a záujemcami alebo uchádzačmi sa bude uskutočňovať v slovenskom jazyku. Proti rozhodnutiu obstarávateľa o výbere najvhodnejšieho uchádzača pri </w:t>
      </w:r>
      <w:r w:rsidRPr="00AD7D3C">
        <w:rPr>
          <w:sz w:val="22"/>
          <w:szCs w:val="22"/>
          <w:lang w:eastAsia="sk-SK"/>
        </w:rPr>
        <w:lastRenderedPageBreak/>
        <w:t xml:space="preserve">postupe zadávania zákazky nie je možné podať námietky v zmysle zákona o verejnom obstarávaní. Verejný obstarávateľ vyhodnotí splnenie podmienok účasti podľa nasledujúcich pravidiel: </w:t>
      </w:r>
    </w:p>
    <w:p w:rsidR="009239C4" w:rsidRPr="00AD7D3C" w:rsidRDefault="009239C4" w:rsidP="001A7FBD">
      <w:pPr>
        <w:pStyle w:val="Odsekzoznamu"/>
        <w:numPr>
          <w:ilvl w:val="0"/>
          <w:numId w:val="5"/>
        </w:numPr>
        <w:tabs>
          <w:tab w:val="left" w:pos="426"/>
        </w:tabs>
        <w:spacing w:after="0" w:line="240" w:lineRule="auto"/>
        <w:jc w:val="both"/>
        <w:rPr>
          <w:rFonts w:ascii="Times New Roman" w:hAnsi="Times New Roman"/>
          <w:sz w:val="22"/>
          <w:szCs w:val="22"/>
          <w:lang w:eastAsia="sk-SK"/>
        </w:rPr>
      </w:pPr>
      <w:r w:rsidRPr="00AD7D3C">
        <w:rPr>
          <w:rFonts w:ascii="Times New Roman" w:hAnsi="Times New Roman"/>
          <w:sz w:val="22"/>
          <w:szCs w:val="22"/>
          <w:lang w:eastAsia="sk-SK"/>
        </w:rPr>
        <w:t>vyhodnotenie splnenia podmienok účasti bude založené na preskúmaní splnenia</w:t>
      </w:r>
      <w:r w:rsidR="00053A98" w:rsidRPr="00AD7D3C">
        <w:rPr>
          <w:rFonts w:ascii="Times New Roman" w:hAnsi="Times New Roman"/>
          <w:sz w:val="22"/>
          <w:szCs w:val="22"/>
          <w:lang w:eastAsia="sk-SK"/>
        </w:rPr>
        <w:t xml:space="preserve"> </w:t>
      </w:r>
      <w:r w:rsidRPr="00AD7D3C">
        <w:rPr>
          <w:rFonts w:ascii="Times New Roman" w:hAnsi="Times New Roman"/>
          <w:sz w:val="22"/>
          <w:szCs w:val="22"/>
          <w:lang w:eastAsia="sk-SK"/>
        </w:rPr>
        <w:t>podmienok účasti týkajúcich sa osobné</w:t>
      </w:r>
      <w:r w:rsidR="00AB36A5" w:rsidRPr="00AD7D3C">
        <w:rPr>
          <w:rFonts w:ascii="Times New Roman" w:hAnsi="Times New Roman"/>
          <w:sz w:val="22"/>
          <w:szCs w:val="22"/>
          <w:lang w:eastAsia="sk-SK"/>
        </w:rPr>
        <w:t xml:space="preserve">ho postavenia </w:t>
      </w:r>
      <w:r w:rsidR="00473318" w:rsidRPr="00AD7D3C">
        <w:rPr>
          <w:rFonts w:ascii="Times New Roman" w:hAnsi="Times New Roman"/>
          <w:sz w:val="22"/>
          <w:szCs w:val="22"/>
          <w:lang w:eastAsia="sk-SK"/>
        </w:rPr>
        <w:t xml:space="preserve">a technickej alebo odbornej spôsobilosti </w:t>
      </w:r>
      <w:r w:rsidR="00AB36A5" w:rsidRPr="00AD7D3C">
        <w:rPr>
          <w:rFonts w:ascii="Times New Roman" w:hAnsi="Times New Roman"/>
          <w:sz w:val="22"/>
          <w:szCs w:val="22"/>
          <w:lang w:eastAsia="sk-SK"/>
        </w:rPr>
        <w:t>záujemcu podľa § 40</w:t>
      </w:r>
      <w:r w:rsidRPr="00AD7D3C">
        <w:rPr>
          <w:rFonts w:ascii="Times New Roman" w:hAnsi="Times New Roman"/>
          <w:sz w:val="22"/>
          <w:szCs w:val="22"/>
          <w:lang w:eastAsia="sk-SK"/>
        </w:rPr>
        <w:t xml:space="preserve"> zákona o verejnom obstarávaní</w:t>
      </w:r>
      <w:r w:rsidR="00AB36A5" w:rsidRPr="00AD7D3C">
        <w:rPr>
          <w:rFonts w:ascii="Times New Roman" w:hAnsi="Times New Roman"/>
          <w:sz w:val="22"/>
          <w:szCs w:val="22"/>
          <w:lang w:eastAsia="sk-SK"/>
        </w:rPr>
        <w:t xml:space="preserve"> č. 343/2015 </w:t>
      </w:r>
      <w:proofErr w:type="spellStart"/>
      <w:r w:rsidR="00AB36A5" w:rsidRPr="00AD7D3C">
        <w:rPr>
          <w:rFonts w:ascii="Times New Roman" w:hAnsi="Times New Roman"/>
          <w:sz w:val="22"/>
          <w:szCs w:val="22"/>
          <w:lang w:eastAsia="sk-SK"/>
        </w:rPr>
        <w:t>Z.z</w:t>
      </w:r>
      <w:proofErr w:type="spellEnd"/>
      <w:r w:rsidR="00AB36A5" w:rsidRPr="00AD7D3C">
        <w:rPr>
          <w:rFonts w:ascii="Times New Roman" w:hAnsi="Times New Roman"/>
          <w:sz w:val="22"/>
          <w:szCs w:val="22"/>
          <w:lang w:eastAsia="sk-SK"/>
        </w:rPr>
        <w:t>.</w:t>
      </w:r>
      <w:r w:rsidR="007B5517" w:rsidRPr="00AD7D3C">
        <w:rPr>
          <w:rFonts w:ascii="Times New Roman" w:hAnsi="Times New Roman"/>
          <w:sz w:val="22"/>
          <w:szCs w:val="22"/>
          <w:lang w:eastAsia="sk-SK"/>
        </w:rPr>
        <w:t>.</w:t>
      </w:r>
    </w:p>
    <w:p w:rsidR="009239C4" w:rsidRPr="00AD7D3C" w:rsidRDefault="009239C4" w:rsidP="002B6AD1">
      <w:pPr>
        <w:tabs>
          <w:tab w:val="left" w:pos="426"/>
        </w:tabs>
        <w:ind w:left="709"/>
        <w:jc w:val="both"/>
        <w:rPr>
          <w:sz w:val="22"/>
          <w:szCs w:val="22"/>
          <w:lang w:eastAsia="sk-SK"/>
        </w:rPr>
      </w:pPr>
      <w:r w:rsidRPr="00AD7D3C">
        <w:rPr>
          <w:sz w:val="22"/>
          <w:szCs w:val="22"/>
          <w:lang w:eastAsia="sk-SK"/>
        </w:rPr>
        <w:t xml:space="preserve">Verejný obstarávateľ podľa § </w:t>
      </w:r>
      <w:r w:rsidR="00AB36A5" w:rsidRPr="00AD7D3C">
        <w:rPr>
          <w:sz w:val="22"/>
          <w:szCs w:val="22"/>
          <w:lang w:eastAsia="sk-SK"/>
        </w:rPr>
        <w:t>40</w:t>
      </w:r>
      <w:r w:rsidRPr="00AD7D3C">
        <w:rPr>
          <w:sz w:val="22"/>
          <w:szCs w:val="22"/>
          <w:lang w:eastAsia="sk-SK"/>
        </w:rPr>
        <w:t xml:space="preserve"> ods. </w:t>
      </w:r>
      <w:r w:rsidR="00176E26" w:rsidRPr="00AD7D3C">
        <w:rPr>
          <w:sz w:val="22"/>
          <w:szCs w:val="22"/>
          <w:lang w:eastAsia="sk-SK"/>
        </w:rPr>
        <w:t>6</w:t>
      </w:r>
      <w:r w:rsidRPr="00AD7D3C">
        <w:rPr>
          <w:sz w:val="22"/>
          <w:szCs w:val="22"/>
          <w:lang w:eastAsia="sk-SK"/>
        </w:rPr>
        <w:t xml:space="preserve"> zákona</w:t>
      </w:r>
      <w:r w:rsidR="00176E26" w:rsidRPr="00AD7D3C">
        <w:rPr>
          <w:sz w:val="22"/>
          <w:szCs w:val="22"/>
          <w:lang w:eastAsia="sk-SK"/>
        </w:rPr>
        <w:t xml:space="preserve"> o verejnom obstarávaní</w:t>
      </w:r>
      <w:r w:rsidRPr="00AD7D3C">
        <w:rPr>
          <w:sz w:val="22"/>
          <w:szCs w:val="22"/>
          <w:lang w:eastAsia="sk-SK"/>
        </w:rPr>
        <w:t xml:space="preserve"> vylúči z verejného obstarávania záujemcu, ak nesplnil podmienky účasti, predložil neplatné vyhlásenia, potvrdenia, doklady a dokumenty, nepredložil požadované vyhlásenia, potvrdenia, doklady a dokumenty alebo poskytol nepravdivé/skreslené informácie obsah ktorých je </w:t>
      </w:r>
      <w:r w:rsidR="00AB36A5" w:rsidRPr="00AD7D3C">
        <w:rPr>
          <w:sz w:val="22"/>
          <w:szCs w:val="22"/>
          <w:lang w:eastAsia="sk-SK"/>
        </w:rPr>
        <w:t>požadovaný v tejto výzve, súvisiacich prílohách</w:t>
      </w:r>
      <w:r w:rsidRPr="00AD7D3C">
        <w:rPr>
          <w:sz w:val="22"/>
          <w:szCs w:val="22"/>
          <w:lang w:eastAsia="sk-SK"/>
        </w:rPr>
        <w:t xml:space="preserve"> </w:t>
      </w:r>
      <w:r w:rsidR="00AB36A5" w:rsidRPr="00AD7D3C">
        <w:rPr>
          <w:sz w:val="22"/>
          <w:szCs w:val="22"/>
          <w:lang w:eastAsia="sk-SK"/>
        </w:rPr>
        <w:t xml:space="preserve">a pokynoch pre uchádzačov </w:t>
      </w:r>
      <w:r w:rsidRPr="00AD7D3C">
        <w:rPr>
          <w:sz w:val="22"/>
          <w:szCs w:val="22"/>
          <w:lang w:eastAsia="sk-SK"/>
        </w:rPr>
        <w:t>na predkladanie ponúk.</w:t>
      </w:r>
    </w:p>
    <w:p w:rsidR="009239C4" w:rsidRPr="00AD7D3C" w:rsidRDefault="009239C4" w:rsidP="002B6AD1">
      <w:pPr>
        <w:tabs>
          <w:tab w:val="left" w:pos="426"/>
        </w:tabs>
        <w:ind w:left="709"/>
        <w:jc w:val="both"/>
        <w:rPr>
          <w:sz w:val="22"/>
          <w:szCs w:val="22"/>
          <w:lang w:eastAsia="sk-SK"/>
        </w:rPr>
      </w:pPr>
      <w:r w:rsidRPr="00AD7D3C">
        <w:rPr>
          <w:sz w:val="22"/>
          <w:szCs w:val="22"/>
          <w:lang w:eastAsia="sk-SK"/>
        </w:rPr>
        <w:t>Verejný obstarávateľ uzavrie Zmluvu o</w:t>
      </w:r>
      <w:r w:rsidR="007C5E10" w:rsidRPr="00AD7D3C">
        <w:rPr>
          <w:sz w:val="22"/>
          <w:szCs w:val="22"/>
          <w:lang w:eastAsia="sk-SK"/>
        </w:rPr>
        <w:t> poskytnutí služieb</w:t>
      </w:r>
      <w:r w:rsidRPr="00AD7D3C">
        <w:rPr>
          <w:sz w:val="22"/>
          <w:szCs w:val="22"/>
          <w:lang w:eastAsia="sk-SK"/>
        </w:rPr>
        <w:t xml:space="preserve"> lehote viazanosti ponúk.</w:t>
      </w:r>
      <w:r w:rsidR="00A14C2A" w:rsidRPr="00AD7D3C">
        <w:rPr>
          <w:sz w:val="22"/>
          <w:szCs w:val="22"/>
          <w:lang w:eastAsia="sk-SK"/>
        </w:rPr>
        <w:t xml:space="preserve"> </w:t>
      </w:r>
      <w:r w:rsidR="007B5517" w:rsidRPr="00AD7D3C">
        <w:rPr>
          <w:sz w:val="22"/>
          <w:szCs w:val="22"/>
          <w:lang w:eastAsia="sk-SK"/>
        </w:rPr>
        <w:t>V prípade, ak úspešný uchádzač odstúpi od svojej ponuky, verejný obstarávateľ opätovne vyhodnotí ponuky ostatných uchádzačov a môže uzavrieť zmluvu s uchádzačom, ktorý skončil druhý alebo tretí v poradí.</w:t>
      </w:r>
      <w:r w:rsidRPr="00AD7D3C">
        <w:rPr>
          <w:sz w:val="22"/>
          <w:szCs w:val="22"/>
          <w:lang w:eastAsia="sk-SK"/>
        </w:rPr>
        <w:t xml:space="preserve"> </w:t>
      </w:r>
    </w:p>
    <w:p w:rsidR="00654E7F" w:rsidRPr="00AD7D3C" w:rsidRDefault="00654E7F" w:rsidP="007B5517">
      <w:pPr>
        <w:tabs>
          <w:tab w:val="left" w:pos="426"/>
        </w:tabs>
        <w:ind w:left="709"/>
        <w:jc w:val="both"/>
        <w:rPr>
          <w:sz w:val="22"/>
          <w:szCs w:val="22"/>
          <w:lang w:eastAsia="sk-SK"/>
        </w:rPr>
      </w:pPr>
    </w:p>
    <w:p w:rsidR="00F67220" w:rsidRPr="00AD7D3C" w:rsidRDefault="00336E79" w:rsidP="00F67220">
      <w:pPr>
        <w:tabs>
          <w:tab w:val="left" w:pos="426"/>
        </w:tabs>
        <w:rPr>
          <w:sz w:val="22"/>
          <w:szCs w:val="22"/>
          <w:lang w:eastAsia="sk-SK"/>
        </w:rPr>
      </w:pPr>
      <w:r w:rsidRPr="00AD7D3C">
        <w:rPr>
          <w:b/>
          <w:sz w:val="22"/>
          <w:szCs w:val="22"/>
          <w:lang w:eastAsia="sk-SK"/>
        </w:rPr>
        <w:t>20</w:t>
      </w:r>
      <w:r w:rsidR="007B5517" w:rsidRPr="00AD7D3C">
        <w:rPr>
          <w:b/>
          <w:sz w:val="22"/>
          <w:szCs w:val="22"/>
          <w:lang w:eastAsia="sk-SK"/>
        </w:rPr>
        <w:t>)</w:t>
      </w:r>
      <w:r w:rsidR="007B5517" w:rsidRPr="00AD7D3C">
        <w:rPr>
          <w:b/>
          <w:sz w:val="22"/>
          <w:szCs w:val="22"/>
          <w:lang w:eastAsia="sk-SK"/>
        </w:rPr>
        <w:tab/>
      </w:r>
      <w:r w:rsidR="007B5517" w:rsidRPr="00AD7D3C">
        <w:rPr>
          <w:b/>
          <w:sz w:val="22"/>
          <w:szCs w:val="22"/>
          <w:lang w:eastAsia="sk-SK"/>
        </w:rPr>
        <w:tab/>
      </w:r>
      <w:r w:rsidR="00AB36A5" w:rsidRPr="00AD7D3C">
        <w:rPr>
          <w:b/>
          <w:sz w:val="22"/>
          <w:szCs w:val="22"/>
          <w:lang w:eastAsia="sk-SK"/>
        </w:rPr>
        <w:t xml:space="preserve">Dátum zverejnenia/odoslania </w:t>
      </w:r>
      <w:r w:rsidR="00F67220" w:rsidRPr="00AD7D3C">
        <w:rPr>
          <w:b/>
          <w:sz w:val="22"/>
          <w:szCs w:val="22"/>
          <w:lang w:eastAsia="sk-SK"/>
        </w:rPr>
        <w:t>výzvy</w:t>
      </w:r>
      <w:r w:rsidR="00AB36A5" w:rsidRPr="00AD7D3C">
        <w:rPr>
          <w:b/>
          <w:sz w:val="22"/>
          <w:szCs w:val="22"/>
          <w:lang w:eastAsia="sk-SK"/>
        </w:rPr>
        <w:t>:</w:t>
      </w:r>
      <w:r w:rsidR="00F67220" w:rsidRPr="00AD7D3C">
        <w:rPr>
          <w:b/>
          <w:sz w:val="22"/>
          <w:szCs w:val="22"/>
          <w:lang w:eastAsia="sk-SK"/>
        </w:rPr>
        <w:t xml:space="preserve"> </w:t>
      </w:r>
      <w:r w:rsidR="00654E7F" w:rsidRPr="00AD7D3C">
        <w:rPr>
          <w:b/>
          <w:color w:val="FF0000"/>
          <w:sz w:val="22"/>
          <w:szCs w:val="22"/>
          <w:lang w:eastAsia="sk-SK"/>
        </w:rPr>
        <w:t xml:space="preserve"> </w:t>
      </w:r>
      <w:r w:rsidR="00921B2D" w:rsidRPr="00AD7D3C">
        <w:rPr>
          <w:b/>
          <w:sz w:val="22"/>
          <w:szCs w:val="22"/>
          <w:lang w:eastAsia="sk-SK"/>
        </w:rPr>
        <w:t>21.12</w:t>
      </w:r>
      <w:r w:rsidR="00C61B57" w:rsidRPr="00AD7D3C">
        <w:rPr>
          <w:b/>
          <w:sz w:val="22"/>
          <w:szCs w:val="22"/>
          <w:lang w:eastAsia="sk-SK"/>
        </w:rPr>
        <w:t>.201</w:t>
      </w:r>
      <w:r w:rsidR="00921B2D" w:rsidRPr="00AD7D3C">
        <w:rPr>
          <w:b/>
          <w:sz w:val="22"/>
          <w:szCs w:val="22"/>
          <w:lang w:eastAsia="sk-SK"/>
        </w:rPr>
        <w:t>7</w:t>
      </w:r>
    </w:p>
    <w:p w:rsidR="009239C4" w:rsidRPr="00AD7D3C" w:rsidRDefault="009239C4" w:rsidP="009239C4">
      <w:pPr>
        <w:tabs>
          <w:tab w:val="left" w:pos="426"/>
        </w:tabs>
        <w:rPr>
          <w:sz w:val="22"/>
          <w:szCs w:val="22"/>
          <w:lang w:eastAsia="sk-SK"/>
        </w:rPr>
      </w:pPr>
    </w:p>
    <w:p w:rsidR="00AB36A5" w:rsidRPr="00AD7D3C" w:rsidRDefault="007B5517" w:rsidP="00AB36A5">
      <w:pPr>
        <w:tabs>
          <w:tab w:val="left" w:pos="426"/>
        </w:tabs>
        <w:rPr>
          <w:b/>
          <w:sz w:val="22"/>
          <w:szCs w:val="22"/>
          <w:lang w:eastAsia="sk-SK"/>
        </w:rPr>
      </w:pPr>
      <w:r w:rsidRPr="00AD7D3C">
        <w:rPr>
          <w:b/>
          <w:sz w:val="22"/>
          <w:szCs w:val="22"/>
          <w:lang w:eastAsia="sk-SK"/>
        </w:rPr>
        <w:t>2</w:t>
      </w:r>
      <w:r w:rsidR="00336E79" w:rsidRPr="00AD7D3C">
        <w:rPr>
          <w:b/>
          <w:sz w:val="22"/>
          <w:szCs w:val="22"/>
          <w:lang w:eastAsia="sk-SK"/>
        </w:rPr>
        <w:t>1</w:t>
      </w:r>
      <w:r w:rsidR="009239C4" w:rsidRPr="00AD7D3C">
        <w:rPr>
          <w:b/>
          <w:sz w:val="22"/>
          <w:szCs w:val="22"/>
          <w:lang w:eastAsia="sk-SK"/>
        </w:rPr>
        <w:t xml:space="preserve">) </w:t>
      </w:r>
      <w:r w:rsidR="009239C4" w:rsidRPr="00AD7D3C">
        <w:rPr>
          <w:b/>
          <w:sz w:val="22"/>
          <w:szCs w:val="22"/>
          <w:lang w:eastAsia="sk-SK"/>
        </w:rPr>
        <w:tab/>
      </w:r>
      <w:r w:rsidR="009239C4" w:rsidRPr="00AD7D3C">
        <w:rPr>
          <w:b/>
          <w:sz w:val="22"/>
          <w:szCs w:val="22"/>
          <w:lang w:eastAsia="sk-SK"/>
        </w:rPr>
        <w:tab/>
      </w:r>
      <w:r w:rsidR="00635FB9" w:rsidRPr="00AD7D3C">
        <w:rPr>
          <w:b/>
          <w:sz w:val="22"/>
          <w:szCs w:val="22"/>
          <w:lang w:eastAsia="sk-SK"/>
        </w:rPr>
        <w:t>Obhliadka miesta:</w:t>
      </w:r>
    </w:p>
    <w:p w:rsidR="00635FB9" w:rsidRPr="00AD7D3C" w:rsidRDefault="00635FB9" w:rsidP="00FF4EF8">
      <w:pPr>
        <w:tabs>
          <w:tab w:val="left" w:pos="3060"/>
        </w:tabs>
        <w:spacing w:after="40"/>
        <w:ind w:left="708"/>
        <w:jc w:val="both"/>
        <w:rPr>
          <w:b/>
          <w:bCs/>
          <w:sz w:val="22"/>
          <w:szCs w:val="22"/>
        </w:rPr>
      </w:pPr>
      <w:r w:rsidRPr="00AD7D3C">
        <w:rPr>
          <w:sz w:val="22"/>
          <w:szCs w:val="22"/>
          <w:lang w:eastAsia="sk-SK"/>
        </w:rPr>
        <w:t xml:space="preserve">Obhliadka miesta vzťahujúceho sa k predmetu zákazky </w:t>
      </w:r>
      <w:r w:rsidRPr="00AD7D3C">
        <w:rPr>
          <w:sz w:val="22"/>
          <w:szCs w:val="22"/>
        </w:rPr>
        <w:t>je možná po predchádzajúcej telefonickej, písomnej alebo e-mailovej dohode záujemcu a </w:t>
      </w:r>
      <w:r w:rsidRPr="00AD7D3C">
        <w:rPr>
          <w:b/>
          <w:sz w:val="22"/>
          <w:szCs w:val="22"/>
        </w:rPr>
        <w:t>k</w:t>
      </w:r>
      <w:r w:rsidRPr="00AD7D3C">
        <w:rPr>
          <w:b/>
          <w:bCs/>
          <w:sz w:val="22"/>
          <w:szCs w:val="22"/>
        </w:rPr>
        <w:t xml:space="preserve">ontaktnej osoby: </w:t>
      </w:r>
    </w:p>
    <w:p w:rsidR="00921B2D" w:rsidRPr="00AD7D3C" w:rsidRDefault="001C09D3" w:rsidP="00921B2D">
      <w:pPr>
        <w:tabs>
          <w:tab w:val="left" w:pos="3060"/>
        </w:tabs>
        <w:spacing w:line="276" w:lineRule="auto"/>
        <w:ind w:left="284"/>
        <w:jc w:val="both"/>
        <w:rPr>
          <w:sz w:val="22"/>
          <w:szCs w:val="22"/>
        </w:rPr>
      </w:pPr>
      <w:r w:rsidRPr="00AD7D3C">
        <w:rPr>
          <w:sz w:val="22"/>
          <w:szCs w:val="22"/>
        </w:rPr>
        <w:t xml:space="preserve">     </w:t>
      </w:r>
      <w:r w:rsidR="00D23D3B">
        <w:rPr>
          <w:sz w:val="22"/>
          <w:szCs w:val="22"/>
        </w:rPr>
        <w:t xml:space="preserve">  </w:t>
      </w:r>
      <w:r w:rsidRPr="00AD7D3C">
        <w:rPr>
          <w:sz w:val="22"/>
          <w:szCs w:val="22"/>
        </w:rPr>
        <w:t xml:space="preserve"> </w:t>
      </w:r>
      <w:r w:rsidR="00921B2D" w:rsidRPr="00AD7D3C">
        <w:rPr>
          <w:b/>
          <w:bCs/>
          <w:sz w:val="22"/>
          <w:szCs w:val="22"/>
        </w:rPr>
        <w:t xml:space="preserve">Kontaktná osoba: </w:t>
      </w:r>
      <w:r w:rsidR="00921B2D" w:rsidRPr="00AD7D3C">
        <w:rPr>
          <w:sz w:val="22"/>
          <w:szCs w:val="22"/>
        </w:rPr>
        <w:t xml:space="preserve">Ing. Ján Brozman, starosta obce </w:t>
      </w:r>
    </w:p>
    <w:p w:rsidR="00921B2D" w:rsidRPr="00AD7D3C" w:rsidRDefault="00921B2D" w:rsidP="00921B2D">
      <w:pPr>
        <w:tabs>
          <w:tab w:val="left" w:pos="3060"/>
        </w:tabs>
        <w:spacing w:line="276" w:lineRule="auto"/>
        <w:ind w:left="709"/>
        <w:jc w:val="both"/>
        <w:rPr>
          <w:sz w:val="22"/>
          <w:szCs w:val="22"/>
        </w:rPr>
      </w:pPr>
      <w:r w:rsidRPr="00AD7D3C">
        <w:rPr>
          <w:b/>
          <w:bCs/>
          <w:sz w:val="22"/>
          <w:szCs w:val="22"/>
        </w:rPr>
        <w:t>Telefón:</w:t>
      </w:r>
      <w:r w:rsidRPr="00AD7D3C">
        <w:rPr>
          <w:sz w:val="22"/>
          <w:szCs w:val="22"/>
        </w:rPr>
        <w:t xml:space="preserve"> +421 51/ 779 71 86</w:t>
      </w:r>
    </w:p>
    <w:p w:rsidR="00921B2D" w:rsidRPr="00AD7D3C" w:rsidRDefault="00921B2D" w:rsidP="00921B2D">
      <w:pPr>
        <w:tabs>
          <w:tab w:val="left" w:pos="3060"/>
        </w:tabs>
        <w:spacing w:line="276" w:lineRule="auto"/>
        <w:ind w:left="709"/>
        <w:jc w:val="both"/>
        <w:rPr>
          <w:sz w:val="22"/>
          <w:szCs w:val="22"/>
        </w:rPr>
      </w:pPr>
      <w:r w:rsidRPr="00AD7D3C">
        <w:rPr>
          <w:b/>
          <w:bCs/>
          <w:sz w:val="22"/>
          <w:szCs w:val="22"/>
        </w:rPr>
        <w:t>Fax:</w:t>
      </w:r>
      <w:r w:rsidRPr="00AD7D3C">
        <w:rPr>
          <w:sz w:val="22"/>
          <w:szCs w:val="22"/>
        </w:rPr>
        <w:t xml:space="preserve"> +421 51/ 779 71 86</w:t>
      </w:r>
    </w:p>
    <w:p w:rsidR="00921B2D" w:rsidRPr="00AD7D3C" w:rsidRDefault="00921B2D" w:rsidP="00921B2D">
      <w:pPr>
        <w:pStyle w:val="Default"/>
        <w:spacing w:line="276" w:lineRule="auto"/>
        <w:ind w:left="709"/>
        <w:jc w:val="both"/>
        <w:rPr>
          <w:bCs/>
          <w:sz w:val="22"/>
          <w:szCs w:val="22"/>
          <w:lang w:val="sk-SK"/>
        </w:rPr>
      </w:pPr>
      <w:r w:rsidRPr="00AD7D3C">
        <w:rPr>
          <w:b/>
          <w:bCs/>
          <w:sz w:val="22"/>
          <w:szCs w:val="22"/>
          <w:lang w:val="sk-SK"/>
        </w:rPr>
        <w:t xml:space="preserve">E-mail: </w:t>
      </w:r>
      <w:r w:rsidRPr="00AD7D3C">
        <w:rPr>
          <w:bCs/>
          <w:sz w:val="22"/>
          <w:szCs w:val="22"/>
          <w:lang w:val="sk-SK"/>
        </w:rPr>
        <w:t>starosta@drienovskanovaves.sk</w:t>
      </w:r>
    </w:p>
    <w:p w:rsidR="00635FB9" w:rsidRPr="00AD7D3C" w:rsidRDefault="00635FB9" w:rsidP="00635FB9">
      <w:pPr>
        <w:tabs>
          <w:tab w:val="left" w:pos="3060"/>
        </w:tabs>
        <w:spacing w:after="40"/>
        <w:ind w:left="708"/>
        <w:jc w:val="both"/>
        <w:rPr>
          <w:sz w:val="22"/>
          <w:szCs w:val="22"/>
        </w:rPr>
      </w:pPr>
      <w:r w:rsidRPr="00AD7D3C">
        <w:rPr>
          <w:sz w:val="22"/>
          <w:szCs w:val="22"/>
        </w:rPr>
        <w:t>Z obhliadky bude vyhotoven</w:t>
      </w:r>
      <w:r w:rsidR="00921B2D" w:rsidRPr="00AD7D3C">
        <w:rPr>
          <w:sz w:val="22"/>
          <w:szCs w:val="22"/>
        </w:rPr>
        <w:t xml:space="preserve">ý záznam – v ktorom bude uvedený </w:t>
      </w:r>
      <w:r w:rsidRPr="00AD7D3C">
        <w:rPr>
          <w:sz w:val="22"/>
          <w:szCs w:val="22"/>
        </w:rPr>
        <w:t>náz</w:t>
      </w:r>
      <w:r w:rsidR="00C60027">
        <w:rPr>
          <w:sz w:val="22"/>
          <w:szCs w:val="22"/>
        </w:rPr>
        <w:t>o</w:t>
      </w:r>
      <w:r w:rsidR="00921B2D" w:rsidRPr="00AD7D3C">
        <w:rPr>
          <w:sz w:val="22"/>
          <w:szCs w:val="22"/>
        </w:rPr>
        <w:t>v</w:t>
      </w:r>
      <w:r w:rsidRPr="00AD7D3C">
        <w:rPr>
          <w:sz w:val="22"/>
          <w:szCs w:val="22"/>
        </w:rPr>
        <w:t xml:space="preserve"> zákazky, dátum, obchodné meno záujemcu a meno, priezvisko a podpis osoby, ktorá sa obhliadky zúčastnila</w:t>
      </w:r>
      <w:r w:rsidR="00154A90" w:rsidRPr="00AD7D3C">
        <w:rPr>
          <w:sz w:val="22"/>
          <w:szCs w:val="22"/>
        </w:rPr>
        <w:t>,</w:t>
      </w:r>
      <w:r w:rsidRPr="00AD7D3C">
        <w:rPr>
          <w:sz w:val="22"/>
          <w:szCs w:val="22"/>
        </w:rPr>
        <w:t xml:space="preserve"> rovnako aj podpis </w:t>
      </w:r>
      <w:r w:rsidR="00FF4EF8" w:rsidRPr="00AD7D3C">
        <w:rPr>
          <w:sz w:val="22"/>
          <w:szCs w:val="22"/>
        </w:rPr>
        <w:t>kontaktnej osoby za verejného obstarávateľa.</w:t>
      </w:r>
      <w:r w:rsidRPr="00AD7D3C">
        <w:rPr>
          <w:sz w:val="22"/>
          <w:szCs w:val="22"/>
        </w:rPr>
        <w:t xml:space="preserve"> </w:t>
      </w:r>
    </w:p>
    <w:p w:rsidR="009239C4" w:rsidRPr="00AD7D3C" w:rsidRDefault="009239C4" w:rsidP="009239C4">
      <w:pPr>
        <w:tabs>
          <w:tab w:val="left" w:pos="426"/>
        </w:tabs>
        <w:rPr>
          <w:sz w:val="22"/>
          <w:szCs w:val="22"/>
          <w:lang w:eastAsia="sk-SK"/>
        </w:rPr>
      </w:pPr>
    </w:p>
    <w:p w:rsidR="009239C4" w:rsidRPr="00AD7D3C" w:rsidRDefault="009239C4" w:rsidP="009239C4">
      <w:pPr>
        <w:tabs>
          <w:tab w:val="left" w:pos="426"/>
        </w:tabs>
        <w:rPr>
          <w:b/>
          <w:sz w:val="22"/>
          <w:szCs w:val="22"/>
          <w:lang w:eastAsia="sk-SK"/>
        </w:rPr>
      </w:pPr>
      <w:r w:rsidRPr="00AD7D3C">
        <w:rPr>
          <w:b/>
          <w:sz w:val="22"/>
          <w:szCs w:val="22"/>
          <w:lang w:eastAsia="sk-SK"/>
        </w:rPr>
        <w:t>2</w:t>
      </w:r>
      <w:r w:rsidR="00336E79" w:rsidRPr="00AD7D3C">
        <w:rPr>
          <w:b/>
          <w:sz w:val="22"/>
          <w:szCs w:val="22"/>
          <w:lang w:eastAsia="sk-SK"/>
        </w:rPr>
        <w:t>2</w:t>
      </w:r>
      <w:r w:rsidR="007B5517" w:rsidRPr="00AD7D3C">
        <w:rPr>
          <w:b/>
          <w:sz w:val="22"/>
          <w:szCs w:val="22"/>
          <w:lang w:eastAsia="sk-SK"/>
        </w:rPr>
        <w:t xml:space="preserve">) </w:t>
      </w:r>
      <w:r w:rsidR="007B5517" w:rsidRPr="00AD7D3C">
        <w:rPr>
          <w:b/>
          <w:sz w:val="22"/>
          <w:szCs w:val="22"/>
          <w:lang w:eastAsia="sk-SK"/>
        </w:rPr>
        <w:tab/>
      </w:r>
      <w:r w:rsidR="007B5517" w:rsidRPr="00AD7D3C">
        <w:rPr>
          <w:b/>
          <w:sz w:val="22"/>
          <w:szCs w:val="22"/>
          <w:lang w:eastAsia="sk-SK"/>
        </w:rPr>
        <w:tab/>
        <w:t xml:space="preserve">Počet príloh celkom - </w:t>
      </w:r>
      <w:r w:rsidR="00921B2D" w:rsidRPr="00AD7D3C">
        <w:rPr>
          <w:b/>
          <w:sz w:val="22"/>
          <w:szCs w:val="22"/>
          <w:lang w:eastAsia="sk-SK"/>
        </w:rPr>
        <w:t>3</w:t>
      </w:r>
      <w:r w:rsidRPr="00AD7D3C">
        <w:rPr>
          <w:b/>
          <w:sz w:val="22"/>
          <w:szCs w:val="22"/>
          <w:lang w:eastAsia="sk-SK"/>
        </w:rPr>
        <w:t>:</w:t>
      </w:r>
    </w:p>
    <w:p w:rsidR="009239C4" w:rsidRPr="00AD7D3C" w:rsidRDefault="009239C4" w:rsidP="003453CD">
      <w:pPr>
        <w:tabs>
          <w:tab w:val="left" w:pos="426"/>
        </w:tabs>
        <w:spacing w:before="60"/>
        <w:ind w:left="567"/>
        <w:rPr>
          <w:sz w:val="22"/>
          <w:szCs w:val="22"/>
          <w:lang w:eastAsia="sk-SK"/>
        </w:rPr>
      </w:pPr>
      <w:r w:rsidRPr="00AD7D3C">
        <w:rPr>
          <w:sz w:val="22"/>
          <w:szCs w:val="22"/>
          <w:lang w:eastAsia="sk-SK"/>
        </w:rPr>
        <w:tab/>
        <w:t>Príloha č. 1 – Vyhlásenie uchádzača</w:t>
      </w:r>
    </w:p>
    <w:p w:rsidR="00B37F8E" w:rsidRPr="00AD7D3C" w:rsidRDefault="009239C4" w:rsidP="00B37F8E">
      <w:pPr>
        <w:tabs>
          <w:tab w:val="left" w:pos="426"/>
        </w:tabs>
        <w:spacing w:before="60"/>
        <w:ind w:left="567"/>
        <w:rPr>
          <w:sz w:val="22"/>
          <w:szCs w:val="22"/>
          <w:lang w:eastAsia="sk-SK"/>
        </w:rPr>
      </w:pPr>
      <w:r w:rsidRPr="00AD7D3C">
        <w:rPr>
          <w:sz w:val="22"/>
          <w:szCs w:val="22"/>
          <w:lang w:eastAsia="sk-SK"/>
        </w:rPr>
        <w:tab/>
      </w:r>
      <w:r w:rsidR="00B37F8E" w:rsidRPr="00AD7D3C">
        <w:rPr>
          <w:sz w:val="22"/>
          <w:szCs w:val="22"/>
          <w:lang w:eastAsia="sk-SK"/>
        </w:rPr>
        <w:t xml:space="preserve">Príloha č. </w:t>
      </w:r>
      <w:r w:rsidR="004502D7" w:rsidRPr="00AD7D3C">
        <w:rPr>
          <w:sz w:val="22"/>
          <w:szCs w:val="22"/>
          <w:lang w:eastAsia="sk-SK"/>
        </w:rPr>
        <w:t>2</w:t>
      </w:r>
      <w:r w:rsidR="00B37F8E" w:rsidRPr="00AD7D3C">
        <w:rPr>
          <w:sz w:val="22"/>
          <w:szCs w:val="22"/>
          <w:lang w:eastAsia="sk-SK"/>
        </w:rPr>
        <w:t xml:space="preserve"> – Návrh  na plnenie kritéria</w:t>
      </w:r>
    </w:p>
    <w:p w:rsidR="00860ED6" w:rsidRPr="00AD7D3C" w:rsidRDefault="004502D7" w:rsidP="00E36BBC">
      <w:pPr>
        <w:tabs>
          <w:tab w:val="left" w:pos="426"/>
        </w:tabs>
        <w:spacing w:before="60"/>
        <w:ind w:left="567"/>
        <w:rPr>
          <w:sz w:val="22"/>
          <w:szCs w:val="22"/>
          <w:lang w:eastAsia="sk-SK"/>
        </w:rPr>
      </w:pPr>
      <w:r w:rsidRPr="00AD7D3C">
        <w:rPr>
          <w:sz w:val="22"/>
          <w:szCs w:val="22"/>
          <w:lang w:eastAsia="sk-SK"/>
        </w:rPr>
        <w:tab/>
      </w:r>
      <w:r w:rsidR="00E36BBC" w:rsidRPr="00AD7D3C">
        <w:rPr>
          <w:sz w:val="22"/>
          <w:szCs w:val="22"/>
          <w:lang w:eastAsia="sk-SK"/>
        </w:rPr>
        <w:t>P</w:t>
      </w:r>
      <w:r w:rsidR="00860ED6" w:rsidRPr="00AD7D3C">
        <w:rPr>
          <w:sz w:val="22"/>
          <w:szCs w:val="22"/>
          <w:lang w:eastAsia="sk-SK"/>
        </w:rPr>
        <w:t xml:space="preserve">ríloha č. </w:t>
      </w:r>
      <w:r w:rsidR="00921B2D" w:rsidRPr="00AD7D3C">
        <w:rPr>
          <w:sz w:val="22"/>
          <w:szCs w:val="22"/>
          <w:lang w:eastAsia="sk-SK"/>
        </w:rPr>
        <w:t>3</w:t>
      </w:r>
      <w:r w:rsidR="00860ED6" w:rsidRPr="00AD7D3C">
        <w:rPr>
          <w:sz w:val="22"/>
          <w:szCs w:val="22"/>
          <w:lang w:eastAsia="sk-SK"/>
        </w:rPr>
        <w:t xml:space="preserve"> – Návrh zmluvy o</w:t>
      </w:r>
      <w:r w:rsidR="00921B2D" w:rsidRPr="00AD7D3C">
        <w:rPr>
          <w:sz w:val="22"/>
          <w:szCs w:val="22"/>
          <w:lang w:eastAsia="sk-SK"/>
        </w:rPr>
        <w:t> poskytnutí služieb</w:t>
      </w:r>
    </w:p>
    <w:p w:rsidR="009239C4" w:rsidRPr="00AD7D3C" w:rsidRDefault="00AB36A5" w:rsidP="004346BD">
      <w:pPr>
        <w:tabs>
          <w:tab w:val="left" w:pos="426"/>
        </w:tabs>
        <w:spacing w:before="60"/>
        <w:ind w:left="567"/>
        <w:rPr>
          <w:sz w:val="22"/>
          <w:szCs w:val="22"/>
          <w:lang w:eastAsia="sk-SK"/>
        </w:rPr>
      </w:pPr>
      <w:r w:rsidRPr="00AD7D3C">
        <w:rPr>
          <w:sz w:val="22"/>
          <w:szCs w:val="22"/>
          <w:lang w:eastAsia="sk-SK"/>
        </w:rPr>
        <w:tab/>
      </w:r>
      <w:r w:rsidR="004346BD" w:rsidRPr="00AD7D3C">
        <w:rPr>
          <w:sz w:val="22"/>
          <w:szCs w:val="22"/>
          <w:lang w:eastAsia="sk-SK"/>
        </w:rPr>
        <w:tab/>
      </w:r>
    </w:p>
    <w:p w:rsidR="003C2F80" w:rsidRPr="00AD7D3C" w:rsidRDefault="004D3974" w:rsidP="00860ED6">
      <w:pPr>
        <w:tabs>
          <w:tab w:val="left" w:pos="426"/>
        </w:tabs>
        <w:spacing w:before="120"/>
        <w:ind w:left="426"/>
        <w:jc w:val="both"/>
        <w:rPr>
          <w:sz w:val="22"/>
          <w:szCs w:val="22"/>
        </w:rPr>
      </w:pPr>
      <w:r w:rsidRPr="00AD7D3C">
        <w:rPr>
          <w:sz w:val="22"/>
          <w:szCs w:val="22"/>
        </w:rPr>
        <w:tab/>
        <w:t>V</w:t>
      </w:r>
      <w:r w:rsidR="00921B2D" w:rsidRPr="00AD7D3C">
        <w:rPr>
          <w:sz w:val="22"/>
          <w:szCs w:val="22"/>
        </w:rPr>
        <w:t xml:space="preserve"> Drienovskej Novej Vsi, </w:t>
      </w:r>
      <w:r w:rsidR="00505DA4">
        <w:rPr>
          <w:sz w:val="22"/>
          <w:szCs w:val="22"/>
        </w:rPr>
        <w:t xml:space="preserve">dňa </w:t>
      </w:r>
      <w:r w:rsidR="00921B2D" w:rsidRPr="00AD7D3C">
        <w:rPr>
          <w:sz w:val="22"/>
          <w:szCs w:val="22"/>
        </w:rPr>
        <w:t>21.12.2017</w:t>
      </w:r>
    </w:p>
    <w:p w:rsidR="00C64791" w:rsidRPr="00AD7D3C" w:rsidRDefault="003C2F80" w:rsidP="00C64791">
      <w:pPr>
        <w:rPr>
          <w:sz w:val="22"/>
          <w:szCs w:val="22"/>
        </w:rPr>
      </w:pPr>
      <w:r w:rsidRPr="00AD7D3C">
        <w:rPr>
          <w:sz w:val="22"/>
          <w:szCs w:val="22"/>
        </w:rPr>
        <w:tab/>
      </w:r>
      <w:r w:rsidRPr="00AD7D3C">
        <w:rPr>
          <w:sz w:val="22"/>
          <w:szCs w:val="22"/>
        </w:rPr>
        <w:tab/>
      </w:r>
      <w:r w:rsidRPr="00AD7D3C">
        <w:rPr>
          <w:sz w:val="22"/>
          <w:szCs w:val="22"/>
        </w:rPr>
        <w:tab/>
      </w:r>
      <w:r w:rsidR="00C64791" w:rsidRPr="00AD7D3C">
        <w:rPr>
          <w:sz w:val="22"/>
          <w:szCs w:val="22"/>
        </w:rPr>
        <w:t xml:space="preserve">         </w:t>
      </w:r>
    </w:p>
    <w:p w:rsidR="00AF3068" w:rsidRPr="00AD7D3C" w:rsidRDefault="00C64791" w:rsidP="00C64791">
      <w:pPr>
        <w:ind w:left="5664"/>
        <w:rPr>
          <w:sz w:val="22"/>
          <w:szCs w:val="22"/>
        </w:rPr>
      </w:pPr>
      <w:r w:rsidRPr="00AD7D3C">
        <w:rPr>
          <w:sz w:val="22"/>
          <w:szCs w:val="22"/>
        </w:rPr>
        <w:t xml:space="preserve">    </w:t>
      </w:r>
    </w:p>
    <w:p w:rsidR="00AF3068" w:rsidRPr="00AD7D3C" w:rsidRDefault="00AF3068" w:rsidP="00C64791">
      <w:pPr>
        <w:ind w:left="5664"/>
        <w:rPr>
          <w:sz w:val="22"/>
          <w:szCs w:val="22"/>
        </w:rPr>
      </w:pPr>
    </w:p>
    <w:p w:rsidR="00C64791" w:rsidRPr="00AD7D3C" w:rsidRDefault="00C64791" w:rsidP="00C64791">
      <w:pPr>
        <w:ind w:left="5664"/>
        <w:rPr>
          <w:sz w:val="22"/>
          <w:szCs w:val="22"/>
        </w:rPr>
      </w:pPr>
      <w:r w:rsidRPr="00AD7D3C">
        <w:rPr>
          <w:sz w:val="22"/>
          <w:szCs w:val="22"/>
        </w:rPr>
        <w:t xml:space="preserve">      </w:t>
      </w:r>
    </w:p>
    <w:p w:rsidR="00C64791" w:rsidRPr="00AD7D3C" w:rsidRDefault="00C64791" w:rsidP="00C64791">
      <w:pPr>
        <w:ind w:left="5664"/>
        <w:rPr>
          <w:sz w:val="22"/>
          <w:szCs w:val="22"/>
        </w:rPr>
      </w:pPr>
    </w:p>
    <w:p w:rsidR="00D23D3B" w:rsidRDefault="00C64791" w:rsidP="00C64791">
      <w:pPr>
        <w:ind w:left="5664"/>
        <w:rPr>
          <w:sz w:val="22"/>
          <w:szCs w:val="22"/>
        </w:rPr>
      </w:pPr>
      <w:r w:rsidRPr="00AD7D3C">
        <w:rPr>
          <w:sz w:val="22"/>
          <w:szCs w:val="22"/>
        </w:rPr>
        <w:t xml:space="preserve">          </w:t>
      </w:r>
      <w:r w:rsidR="00746BF5" w:rsidRPr="00AD7D3C">
        <w:rPr>
          <w:sz w:val="22"/>
          <w:szCs w:val="22"/>
        </w:rPr>
        <w:t xml:space="preserve"> </w:t>
      </w:r>
      <w:r w:rsidRPr="00AD7D3C">
        <w:rPr>
          <w:sz w:val="22"/>
          <w:szCs w:val="22"/>
        </w:rPr>
        <w:t xml:space="preserve">  </w:t>
      </w:r>
      <w:r w:rsidR="00746BF5" w:rsidRPr="00AD7D3C">
        <w:rPr>
          <w:sz w:val="22"/>
          <w:szCs w:val="22"/>
        </w:rPr>
        <w:t xml:space="preserve">   </w:t>
      </w:r>
    </w:p>
    <w:p w:rsidR="00D23D3B" w:rsidRDefault="00D23D3B" w:rsidP="00C64791">
      <w:pPr>
        <w:ind w:left="5664"/>
        <w:rPr>
          <w:sz w:val="22"/>
          <w:szCs w:val="22"/>
        </w:rPr>
      </w:pPr>
    </w:p>
    <w:p w:rsidR="00D23D3B" w:rsidRDefault="00D23D3B" w:rsidP="00C64791">
      <w:pPr>
        <w:ind w:left="5664"/>
        <w:rPr>
          <w:sz w:val="22"/>
          <w:szCs w:val="22"/>
        </w:rPr>
      </w:pPr>
    </w:p>
    <w:p w:rsidR="00C64791" w:rsidRPr="00AD7D3C" w:rsidRDefault="00D23D3B" w:rsidP="00C64791">
      <w:pPr>
        <w:ind w:left="5664"/>
        <w:rPr>
          <w:sz w:val="22"/>
          <w:szCs w:val="22"/>
        </w:rPr>
      </w:pPr>
      <w:r>
        <w:rPr>
          <w:sz w:val="22"/>
          <w:szCs w:val="22"/>
        </w:rPr>
        <w:t xml:space="preserve">                Ing. Ján Brozman</w:t>
      </w:r>
    </w:p>
    <w:p w:rsidR="00C64791" w:rsidRPr="00AD7D3C" w:rsidRDefault="00C64791" w:rsidP="00C64791">
      <w:pPr>
        <w:ind w:left="5664"/>
        <w:rPr>
          <w:sz w:val="22"/>
          <w:szCs w:val="22"/>
        </w:rPr>
      </w:pPr>
      <w:r w:rsidRPr="00AD7D3C">
        <w:rPr>
          <w:sz w:val="22"/>
          <w:szCs w:val="22"/>
        </w:rPr>
        <w:t xml:space="preserve">             </w:t>
      </w:r>
      <w:r w:rsidR="00D23D3B">
        <w:rPr>
          <w:sz w:val="22"/>
          <w:szCs w:val="22"/>
        </w:rPr>
        <w:t xml:space="preserve">     </w:t>
      </w:r>
      <w:r w:rsidRPr="00AD7D3C">
        <w:rPr>
          <w:sz w:val="22"/>
          <w:szCs w:val="22"/>
        </w:rPr>
        <w:t xml:space="preserve"> </w:t>
      </w:r>
      <w:r w:rsidR="002D105C" w:rsidRPr="00AD7D3C">
        <w:rPr>
          <w:sz w:val="22"/>
          <w:szCs w:val="22"/>
        </w:rPr>
        <w:t>Starosta obce</w:t>
      </w:r>
    </w:p>
    <w:p w:rsidR="00746BF5" w:rsidRDefault="00746BF5" w:rsidP="00C64791">
      <w:pPr>
        <w:ind w:left="5664"/>
      </w:pPr>
    </w:p>
    <w:p w:rsidR="00746BF5" w:rsidRDefault="00746BF5" w:rsidP="00C64791">
      <w:pPr>
        <w:ind w:left="5664"/>
      </w:pPr>
    </w:p>
    <w:p w:rsidR="00746BF5" w:rsidRDefault="00746BF5" w:rsidP="00C64791">
      <w:pPr>
        <w:ind w:left="5664"/>
      </w:pPr>
    </w:p>
    <w:p w:rsidR="00193157" w:rsidRDefault="00193157" w:rsidP="00C64791">
      <w:pPr>
        <w:ind w:left="5664"/>
      </w:pPr>
    </w:p>
    <w:p w:rsidR="00746BF5" w:rsidRDefault="00746BF5" w:rsidP="00C64791">
      <w:pPr>
        <w:ind w:left="5664"/>
      </w:pPr>
    </w:p>
    <w:p w:rsidR="00B437DC" w:rsidRDefault="00B437DC" w:rsidP="00C64791">
      <w:pPr>
        <w:ind w:left="5664"/>
      </w:pPr>
    </w:p>
    <w:p w:rsidR="009239C4" w:rsidRPr="00025C2B" w:rsidRDefault="009239C4" w:rsidP="00535101">
      <w:pPr>
        <w:pStyle w:val="Nadpis2"/>
        <w:pBdr>
          <w:bottom w:val="single" w:sz="4" w:space="1" w:color="auto"/>
        </w:pBdr>
        <w:rPr>
          <w:b w:val="0"/>
          <w:i w:val="0"/>
          <w:sz w:val="24"/>
        </w:rPr>
      </w:pPr>
      <w:bookmarkStart w:id="1" w:name="_Toc352756060"/>
      <w:r w:rsidRPr="00025C2B">
        <w:rPr>
          <w:b w:val="0"/>
          <w:i w:val="0"/>
          <w:sz w:val="24"/>
        </w:rPr>
        <w:t>Príloha č. 1 – Vyhlásenie uchádzača</w:t>
      </w:r>
      <w:bookmarkEnd w:id="1"/>
      <w:r w:rsidR="00535101">
        <w:rPr>
          <w:b w:val="0"/>
          <w:i w:val="0"/>
          <w:sz w:val="24"/>
        </w:rPr>
        <w:t xml:space="preserve"> </w:t>
      </w:r>
      <w:r w:rsidR="00535101" w:rsidRPr="00F65B66">
        <w:rPr>
          <w:b w:val="0"/>
          <w:i w:val="0"/>
          <w:sz w:val="24"/>
        </w:rPr>
        <w:t xml:space="preserve">– </w:t>
      </w:r>
      <w:r w:rsidR="00535101" w:rsidRPr="000B380B">
        <w:rPr>
          <w:b w:val="0"/>
          <w:sz w:val="24"/>
        </w:rPr>
        <w:t>(Vyplnený formulár predkladá uchádzač vo svojej ponuke)</w:t>
      </w:r>
    </w:p>
    <w:p w:rsidR="00E6084E" w:rsidRPr="004D3511" w:rsidRDefault="00E6084E" w:rsidP="00E6084E">
      <w:pPr>
        <w:tabs>
          <w:tab w:val="left" w:pos="11340"/>
        </w:tabs>
        <w:spacing w:before="240"/>
        <w:ind w:right="-1"/>
        <w:outlineLvl w:val="0"/>
        <w:rPr>
          <w:b/>
          <w:color w:val="7F7F7F"/>
          <w:sz w:val="22"/>
          <w:szCs w:val="22"/>
          <w:shd w:val="clear" w:color="auto" w:fill="FFFFFF"/>
        </w:rPr>
      </w:pPr>
      <w:r w:rsidRPr="004D3511">
        <w:rPr>
          <w:b/>
          <w:sz w:val="22"/>
          <w:szCs w:val="22"/>
          <w:shd w:val="clear" w:color="auto" w:fill="FFFFFF"/>
        </w:rPr>
        <w:t>U</w:t>
      </w:r>
      <w:r w:rsidR="009239C4" w:rsidRPr="004D3511">
        <w:rPr>
          <w:b/>
          <w:sz w:val="22"/>
          <w:szCs w:val="22"/>
          <w:shd w:val="clear" w:color="auto" w:fill="FFFFFF"/>
        </w:rPr>
        <w:t>chádzač</w:t>
      </w:r>
      <w:r w:rsidR="009239C4" w:rsidRPr="004D3511">
        <w:rPr>
          <w:b/>
          <w:color w:val="7F7F7F"/>
          <w:sz w:val="22"/>
          <w:szCs w:val="22"/>
          <w:shd w:val="clear" w:color="auto" w:fill="FFFFFF"/>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6"/>
        <w:gridCol w:w="1385"/>
        <w:gridCol w:w="2078"/>
        <w:gridCol w:w="2459"/>
      </w:tblGrid>
      <w:tr w:rsidR="00E6084E" w:rsidRPr="00D23D3B" w:rsidTr="00355C31">
        <w:tc>
          <w:tcPr>
            <w:tcW w:w="1925" w:type="pct"/>
            <w:shd w:val="clear" w:color="auto" w:fill="F3F7ED"/>
            <w:vAlign w:val="center"/>
          </w:tcPr>
          <w:p w:rsidR="00E6084E" w:rsidRPr="00D23D3B" w:rsidRDefault="00E6084E" w:rsidP="00355C31">
            <w:pPr>
              <w:tabs>
                <w:tab w:val="left" w:pos="3780"/>
              </w:tabs>
              <w:spacing w:before="60" w:after="60"/>
              <w:rPr>
                <w:sz w:val="22"/>
                <w:szCs w:val="22"/>
              </w:rPr>
            </w:pPr>
            <w:r w:rsidRPr="00D23D3B">
              <w:rPr>
                <w:sz w:val="22"/>
                <w:szCs w:val="22"/>
              </w:rPr>
              <w:t>Názov a sídlo:</w:t>
            </w:r>
          </w:p>
        </w:tc>
        <w:tc>
          <w:tcPr>
            <w:tcW w:w="3075" w:type="pct"/>
            <w:gridSpan w:val="3"/>
            <w:shd w:val="clear" w:color="auto" w:fill="auto"/>
            <w:vAlign w:val="center"/>
          </w:tcPr>
          <w:p w:rsidR="00E6084E" w:rsidRPr="00D23D3B" w:rsidRDefault="00E6084E" w:rsidP="00355C31">
            <w:pPr>
              <w:tabs>
                <w:tab w:val="left" w:pos="3780"/>
              </w:tabs>
              <w:spacing w:before="60" w:after="60"/>
              <w:rPr>
                <w:b/>
                <w:sz w:val="22"/>
                <w:szCs w:val="22"/>
              </w:rPr>
            </w:pPr>
          </w:p>
          <w:p w:rsidR="00EB2B92" w:rsidRPr="00D23D3B" w:rsidRDefault="00EB2B92" w:rsidP="00355C31">
            <w:pPr>
              <w:tabs>
                <w:tab w:val="left" w:pos="3780"/>
              </w:tabs>
              <w:spacing w:before="60" w:after="60"/>
              <w:rPr>
                <w:b/>
                <w:sz w:val="22"/>
                <w:szCs w:val="22"/>
              </w:rPr>
            </w:pPr>
          </w:p>
        </w:tc>
      </w:tr>
      <w:tr w:rsidR="00E6084E" w:rsidRPr="00D23D3B" w:rsidTr="00053A98">
        <w:trPr>
          <w:trHeight w:val="549"/>
        </w:trPr>
        <w:tc>
          <w:tcPr>
            <w:tcW w:w="1925" w:type="pct"/>
            <w:shd w:val="clear" w:color="auto" w:fill="F3F7ED"/>
            <w:vAlign w:val="center"/>
          </w:tcPr>
          <w:p w:rsidR="00E6084E" w:rsidRPr="00D23D3B" w:rsidRDefault="00E6084E" w:rsidP="00355C31">
            <w:pPr>
              <w:tabs>
                <w:tab w:val="left" w:pos="3780"/>
              </w:tabs>
              <w:spacing w:before="60" w:after="60"/>
              <w:rPr>
                <w:sz w:val="22"/>
                <w:szCs w:val="22"/>
              </w:rPr>
            </w:pPr>
            <w:r w:rsidRPr="00D23D3B">
              <w:rPr>
                <w:sz w:val="22"/>
                <w:szCs w:val="22"/>
              </w:rPr>
              <w:t>Osoba oprávnená konať za uchádzača:</w:t>
            </w:r>
          </w:p>
        </w:tc>
        <w:tc>
          <w:tcPr>
            <w:tcW w:w="3075" w:type="pct"/>
            <w:gridSpan w:val="3"/>
            <w:shd w:val="clear" w:color="auto" w:fill="auto"/>
            <w:vAlign w:val="center"/>
          </w:tcPr>
          <w:p w:rsidR="00E6084E" w:rsidRPr="00D23D3B" w:rsidRDefault="00E6084E" w:rsidP="00355C31">
            <w:pPr>
              <w:tabs>
                <w:tab w:val="left" w:pos="3780"/>
              </w:tabs>
              <w:spacing w:before="60" w:after="60"/>
              <w:rPr>
                <w:b/>
                <w:sz w:val="22"/>
                <w:szCs w:val="22"/>
              </w:rPr>
            </w:pPr>
          </w:p>
        </w:tc>
      </w:tr>
      <w:tr w:rsidR="00E6084E" w:rsidRPr="00D23D3B" w:rsidTr="00355C31">
        <w:trPr>
          <w:trHeight w:val="366"/>
        </w:trPr>
        <w:tc>
          <w:tcPr>
            <w:tcW w:w="1925" w:type="pct"/>
            <w:vMerge w:val="restart"/>
            <w:shd w:val="clear" w:color="auto" w:fill="F3F7ED"/>
            <w:vAlign w:val="center"/>
          </w:tcPr>
          <w:p w:rsidR="00E6084E" w:rsidRPr="00D23D3B" w:rsidRDefault="00E6084E" w:rsidP="00355C31">
            <w:pPr>
              <w:tabs>
                <w:tab w:val="left" w:pos="3780"/>
              </w:tabs>
              <w:spacing w:before="60" w:after="60"/>
              <w:rPr>
                <w:sz w:val="22"/>
                <w:szCs w:val="22"/>
              </w:rPr>
            </w:pPr>
            <w:r w:rsidRPr="00D23D3B">
              <w:rPr>
                <w:sz w:val="22"/>
                <w:szCs w:val="22"/>
              </w:rPr>
              <w:t>Kontaktné údaje uchádzača:</w:t>
            </w:r>
          </w:p>
        </w:tc>
        <w:tc>
          <w:tcPr>
            <w:tcW w:w="719" w:type="pct"/>
            <w:shd w:val="clear" w:color="auto" w:fill="auto"/>
            <w:vAlign w:val="center"/>
          </w:tcPr>
          <w:p w:rsidR="00E6084E" w:rsidRPr="00D23D3B" w:rsidRDefault="00E6084E" w:rsidP="00355C31">
            <w:pPr>
              <w:tabs>
                <w:tab w:val="left" w:pos="3780"/>
              </w:tabs>
              <w:spacing w:before="60" w:after="60"/>
              <w:rPr>
                <w:sz w:val="22"/>
                <w:szCs w:val="22"/>
              </w:rPr>
            </w:pPr>
            <w:r w:rsidRPr="00D23D3B">
              <w:rPr>
                <w:sz w:val="22"/>
                <w:szCs w:val="22"/>
              </w:rPr>
              <w:t>Tel.:// Mobil:</w:t>
            </w:r>
          </w:p>
        </w:tc>
        <w:tc>
          <w:tcPr>
            <w:tcW w:w="1079" w:type="pct"/>
            <w:shd w:val="clear" w:color="auto" w:fill="auto"/>
            <w:vAlign w:val="center"/>
          </w:tcPr>
          <w:p w:rsidR="00E6084E" w:rsidRPr="00D23D3B" w:rsidRDefault="00E6084E" w:rsidP="00355C31">
            <w:pPr>
              <w:tabs>
                <w:tab w:val="left" w:pos="3780"/>
              </w:tabs>
              <w:spacing w:before="60" w:after="60"/>
              <w:rPr>
                <w:b/>
                <w:sz w:val="22"/>
                <w:szCs w:val="22"/>
              </w:rPr>
            </w:pPr>
          </w:p>
        </w:tc>
        <w:tc>
          <w:tcPr>
            <w:tcW w:w="1277" w:type="pct"/>
            <w:shd w:val="clear" w:color="auto" w:fill="auto"/>
            <w:vAlign w:val="center"/>
          </w:tcPr>
          <w:p w:rsidR="00E6084E" w:rsidRPr="00D23D3B" w:rsidRDefault="00E6084E" w:rsidP="00355C31">
            <w:pPr>
              <w:tabs>
                <w:tab w:val="left" w:pos="3780"/>
              </w:tabs>
              <w:spacing w:before="60" w:after="60"/>
              <w:rPr>
                <w:b/>
                <w:sz w:val="22"/>
                <w:szCs w:val="22"/>
              </w:rPr>
            </w:pPr>
          </w:p>
        </w:tc>
      </w:tr>
      <w:tr w:rsidR="00E6084E" w:rsidRPr="00D23D3B" w:rsidTr="00355C31">
        <w:trPr>
          <w:trHeight w:val="366"/>
        </w:trPr>
        <w:tc>
          <w:tcPr>
            <w:tcW w:w="1925" w:type="pct"/>
            <w:vMerge/>
            <w:shd w:val="clear" w:color="auto" w:fill="F3F7ED"/>
            <w:vAlign w:val="center"/>
          </w:tcPr>
          <w:p w:rsidR="00E6084E" w:rsidRPr="00D23D3B" w:rsidRDefault="00E6084E" w:rsidP="00355C31">
            <w:pPr>
              <w:tabs>
                <w:tab w:val="left" w:pos="3780"/>
              </w:tabs>
              <w:spacing w:before="60" w:after="60"/>
              <w:rPr>
                <w:sz w:val="22"/>
                <w:szCs w:val="22"/>
              </w:rPr>
            </w:pPr>
          </w:p>
        </w:tc>
        <w:tc>
          <w:tcPr>
            <w:tcW w:w="719" w:type="pct"/>
            <w:shd w:val="clear" w:color="auto" w:fill="auto"/>
            <w:vAlign w:val="center"/>
          </w:tcPr>
          <w:p w:rsidR="00E6084E" w:rsidRPr="00D23D3B" w:rsidRDefault="00E6084E" w:rsidP="00355C31">
            <w:pPr>
              <w:tabs>
                <w:tab w:val="left" w:pos="3780"/>
              </w:tabs>
              <w:spacing w:before="60" w:after="60"/>
              <w:rPr>
                <w:sz w:val="22"/>
                <w:szCs w:val="22"/>
              </w:rPr>
            </w:pPr>
            <w:r w:rsidRPr="00D23D3B">
              <w:rPr>
                <w:sz w:val="22"/>
                <w:szCs w:val="22"/>
              </w:rPr>
              <w:t>e-mail:</w:t>
            </w:r>
          </w:p>
        </w:tc>
        <w:tc>
          <w:tcPr>
            <w:tcW w:w="2356" w:type="pct"/>
            <w:gridSpan w:val="2"/>
            <w:shd w:val="clear" w:color="auto" w:fill="auto"/>
            <w:vAlign w:val="center"/>
          </w:tcPr>
          <w:p w:rsidR="00E6084E" w:rsidRPr="00D23D3B" w:rsidRDefault="00E6084E" w:rsidP="00355C31">
            <w:pPr>
              <w:tabs>
                <w:tab w:val="left" w:pos="3780"/>
              </w:tabs>
              <w:spacing w:before="60" w:after="60"/>
              <w:rPr>
                <w:b/>
                <w:sz w:val="22"/>
                <w:szCs w:val="22"/>
              </w:rPr>
            </w:pPr>
          </w:p>
        </w:tc>
      </w:tr>
    </w:tbl>
    <w:p w:rsidR="00E6084E" w:rsidRPr="00D23D3B" w:rsidRDefault="00E6084E" w:rsidP="00E6084E">
      <w:pPr>
        <w:tabs>
          <w:tab w:val="left" w:pos="11340"/>
        </w:tabs>
        <w:spacing w:before="240"/>
        <w:ind w:right="-1"/>
        <w:outlineLvl w:val="0"/>
        <w:rPr>
          <w:b/>
          <w:sz w:val="22"/>
          <w:szCs w:val="22"/>
        </w:rPr>
      </w:pPr>
      <w:r w:rsidRPr="00D23D3B">
        <w:rPr>
          <w:b/>
          <w:sz w:val="22"/>
          <w:szCs w:val="22"/>
        </w:rPr>
        <w:t>Verejný obstarávateľ: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5921"/>
      </w:tblGrid>
      <w:tr w:rsidR="00E6084E" w:rsidRPr="00D23D3B" w:rsidTr="00355C31">
        <w:tc>
          <w:tcPr>
            <w:tcW w:w="1925" w:type="pct"/>
            <w:shd w:val="clear" w:color="auto" w:fill="F3F7ED"/>
            <w:vAlign w:val="center"/>
          </w:tcPr>
          <w:p w:rsidR="00E6084E" w:rsidRPr="00D23D3B" w:rsidRDefault="00E6084E" w:rsidP="00355C31">
            <w:pPr>
              <w:tabs>
                <w:tab w:val="left" w:pos="3780"/>
              </w:tabs>
              <w:spacing w:before="60" w:after="60"/>
              <w:rPr>
                <w:sz w:val="22"/>
                <w:szCs w:val="22"/>
              </w:rPr>
            </w:pPr>
            <w:r w:rsidRPr="00D23D3B">
              <w:rPr>
                <w:sz w:val="22"/>
                <w:szCs w:val="22"/>
              </w:rPr>
              <w:t xml:space="preserve">Názov a sídlo: </w:t>
            </w:r>
          </w:p>
        </w:tc>
        <w:tc>
          <w:tcPr>
            <w:tcW w:w="3075" w:type="pct"/>
            <w:shd w:val="clear" w:color="auto" w:fill="auto"/>
            <w:vAlign w:val="center"/>
          </w:tcPr>
          <w:p w:rsidR="00B437DC" w:rsidRPr="00D23D3B" w:rsidRDefault="00B437DC" w:rsidP="00B437DC">
            <w:pPr>
              <w:pStyle w:val="Default"/>
              <w:spacing w:line="276" w:lineRule="auto"/>
              <w:jc w:val="both"/>
              <w:rPr>
                <w:b/>
                <w:sz w:val="22"/>
                <w:szCs w:val="22"/>
                <w:lang w:val="sk-SK"/>
              </w:rPr>
            </w:pPr>
            <w:r w:rsidRPr="00D23D3B">
              <w:rPr>
                <w:sz w:val="22"/>
                <w:szCs w:val="22"/>
                <w:lang w:val="sk-SK"/>
              </w:rPr>
              <w:t xml:space="preserve"> </w:t>
            </w:r>
            <w:r w:rsidRPr="00D23D3B">
              <w:rPr>
                <w:b/>
                <w:sz w:val="22"/>
                <w:szCs w:val="22"/>
                <w:lang w:val="sk-SK"/>
              </w:rPr>
              <w:t xml:space="preserve">Obec </w:t>
            </w:r>
            <w:r w:rsidR="00D23D3B">
              <w:rPr>
                <w:b/>
                <w:sz w:val="22"/>
                <w:szCs w:val="22"/>
                <w:lang w:val="sk-SK"/>
              </w:rPr>
              <w:t>Drienovská Nová Ves</w:t>
            </w:r>
          </w:p>
          <w:p w:rsidR="00E6084E" w:rsidRPr="00D23D3B" w:rsidRDefault="00D23D3B" w:rsidP="00D23D3B">
            <w:pPr>
              <w:pStyle w:val="Default"/>
              <w:spacing w:line="276" w:lineRule="auto"/>
              <w:ind w:firstLine="34"/>
              <w:jc w:val="both"/>
              <w:rPr>
                <w:b/>
                <w:sz w:val="22"/>
                <w:szCs w:val="22"/>
              </w:rPr>
            </w:pPr>
            <w:r>
              <w:rPr>
                <w:bCs/>
                <w:sz w:val="22"/>
                <w:szCs w:val="22"/>
                <w:lang w:val="sk-SK"/>
              </w:rPr>
              <w:t>Obecný úrad Drienovská Nová Ves 83, 082 01 Kendice</w:t>
            </w:r>
          </w:p>
        </w:tc>
      </w:tr>
      <w:tr w:rsidR="00E6084E" w:rsidRPr="00D23D3B" w:rsidTr="00355C31">
        <w:tc>
          <w:tcPr>
            <w:tcW w:w="1925" w:type="pct"/>
            <w:shd w:val="clear" w:color="auto" w:fill="F3F7ED"/>
            <w:vAlign w:val="center"/>
          </w:tcPr>
          <w:p w:rsidR="00E6084E" w:rsidRPr="00D23D3B" w:rsidRDefault="00E6084E" w:rsidP="00355C31">
            <w:pPr>
              <w:tabs>
                <w:tab w:val="left" w:pos="3780"/>
              </w:tabs>
              <w:spacing w:before="60" w:after="60"/>
              <w:rPr>
                <w:sz w:val="22"/>
                <w:szCs w:val="22"/>
              </w:rPr>
            </w:pPr>
            <w:r w:rsidRPr="00D23D3B">
              <w:rPr>
                <w:sz w:val="22"/>
                <w:szCs w:val="22"/>
              </w:rPr>
              <w:t>Názov predmetu zákazky:</w:t>
            </w:r>
          </w:p>
        </w:tc>
        <w:tc>
          <w:tcPr>
            <w:tcW w:w="3075" w:type="pct"/>
            <w:shd w:val="clear" w:color="auto" w:fill="auto"/>
            <w:vAlign w:val="center"/>
          </w:tcPr>
          <w:p w:rsidR="00E6084E" w:rsidRPr="00D23D3B" w:rsidRDefault="00782036" w:rsidP="00D23D3B">
            <w:pPr>
              <w:tabs>
                <w:tab w:val="left" w:pos="426"/>
              </w:tabs>
              <w:spacing w:before="120"/>
              <w:ind w:left="34" w:hanging="34"/>
              <w:rPr>
                <w:b/>
                <w:sz w:val="22"/>
                <w:szCs w:val="22"/>
              </w:rPr>
            </w:pPr>
            <w:r w:rsidRPr="00D23D3B">
              <w:rPr>
                <w:b/>
                <w:sz w:val="22"/>
                <w:szCs w:val="22"/>
                <w:lang w:eastAsia="sk-SK"/>
              </w:rPr>
              <w:t>„</w:t>
            </w:r>
            <w:r w:rsidR="00746BF5" w:rsidRPr="00D23D3B">
              <w:rPr>
                <w:b/>
                <w:sz w:val="22"/>
                <w:szCs w:val="22"/>
                <w:lang w:eastAsia="sk-SK"/>
              </w:rPr>
              <w:t>S</w:t>
            </w:r>
            <w:r w:rsidR="00D23D3B" w:rsidRPr="00D23D3B">
              <w:rPr>
                <w:b/>
                <w:sz w:val="22"/>
                <w:szCs w:val="22"/>
                <w:lang w:eastAsia="sk-SK"/>
              </w:rPr>
              <w:t>anácia nelegálnej skládky v katastri obce Drienovská Nová Ves</w:t>
            </w:r>
            <w:r w:rsidR="00D23D3B">
              <w:rPr>
                <w:b/>
                <w:sz w:val="22"/>
                <w:szCs w:val="22"/>
                <w:lang w:eastAsia="sk-SK"/>
              </w:rPr>
              <w:t>“</w:t>
            </w:r>
          </w:p>
        </w:tc>
      </w:tr>
      <w:tr w:rsidR="00E6084E" w:rsidRPr="00D23D3B" w:rsidTr="00355C31">
        <w:tc>
          <w:tcPr>
            <w:tcW w:w="1925" w:type="pct"/>
            <w:shd w:val="clear" w:color="auto" w:fill="F3F7ED"/>
            <w:vAlign w:val="center"/>
          </w:tcPr>
          <w:p w:rsidR="00E6084E" w:rsidRPr="00D23D3B" w:rsidRDefault="00E6084E" w:rsidP="00355C31">
            <w:pPr>
              <w:tabs>
                <w:tab w:val="left" w:pos="3780"/>
              </w:tabs>
              <w:spacing w:before="60" w:after="60"/>
              <w:rPr>
                <w:sz w:val="22"/>
                <w:szCs w:val="22"/>
              </w:rPr>
            </w:pPr>
            <w:r w:rsidRPr="00D23D3B">
              <w:rPr>
                <w:sz w:val="22"/>
                <w:szCs w:val="22"/>
              </w:rPr>
              <w:t>Postup zadávania zákazky:</w:t>
            </w:r>
          </w:p>
        </w:tc>
        <w:tc>
          <w:tcPr>
            <w:tcW w:w="3075" w:type="pct"/>
            <w:shd w:val="clear" w:color="auto" w:fill="auto"/>
            <w:vAlign w:val="center"/>
          </w:tcPr>
          <w:p w:rsidR="00E6084E" w:rsidRPr="00D23D3B" w:rsidRDefault="00E6084E" w:rsidP="00B37F8E">
            <w:pPr>
              <w:tabs>
                <w:tab w:val="left" w:pos="3780"/>
              </w:tabs>
              <w:spacing w:before="60" w:after="60"/>
              <w:rPr>
                <w:b/>
                <w:sz w:val="22"/>
                <w:szCs w:val="22"/>
              </w:rPr>
            </w:pPr>
            <w:r w:rsidRPr="00D23D3B">
              <w:rPr>
                <w:b/>
                <w:sz w:val="22"/>
                <w:szCs w:val="22"/>
              </w:rPr>
              <w:t>Postupom podľa §</w:t>
            </w:r>
            <w:r w:rsidR="00AB36A5" w:rsidRPr="00D23D3B">
              <w:rPr>
                <w:b/>
                <w:sz w:val="22"/>
                <w:szCs w:val="22"/>
              </w:rPr>
              <w:t xml:space="preserve">117 </w:t>
            </w:r>
            <w:r w:rsidRPr="00D23D3B">
              <w:rPr>
                <w:b/>
                <w:sz w:val="22"/>
                <w:szCs w:val="22"/>
              </w:rPr>
              <w:t xml:space="preserve"> ZVO</w:t>
            </w:r>
          </w:p>
        </w:tc>
      </w:tr>
    </w:tbl>
    <w:p w:rsidR="009239C4" w:rsidRDefault="009239C4" w:rsidP="009239C4">
      <w:pPr>
        <w:tabs>
          <w:tab w:val="left" w:pos="3780"/>
        </w:tabs>
        <w:spacing w:before="360"/>
        <w:ind w:right="-1"/>
        <w:jc w:val="center"/>
        <w:rPr>
          <w:b/>
        </w:rPr>
      </w:pPr>
      <w:r>
        <w:rPr>
          <w:b/>
          <w:sz w:val="40"/>
          <w:szCs w:val="40"/>
        </w:rPr>
        <w:t>V Y H L Á S E N I E</w:t>
      </w:r>
    </w:p>
    <w:p w:rsidR="009239C4" w:rsidRPr="00053A98" w:rsidRDefault="009239C4" w:rsidP="00C64791">
      <w:pPr>
        <w:tabs>
          <w:tab w:val="left" w:pos="2115"/>
        </w:tabs>
        <w:spacing w:before="240"/>
        <w:ind w:left="284" w:right="-1" w:hanging="284"/>
        <w:jc w:val="both"/>
        <w:rPr>
          <w:sz w:val="22"/>
          <w:szCs w:val="22"/>
        </w:rPr>
      </w:pPr>
      <w:r>
        <w:rPr>
          <w:sz w:val="22"/>
          <w:szCs w:val="22"/>
        </w:rPr>
        <w:t xml:space="preserve">1. </w:t>
      </w:r>
      <w:r>
        <w:rPr>
          <w:sz w:val="22"/>
          <w:szCs w:val="22"/>
        </w:rPr>
        <w:tab/>
        <w:t>Vyhlasujem/-</w:t>
      </w:r>
      <w:proofErr w:type="spellStart"/>
      <w:r>
        <w:rPr>
          <w:sz w:val="22"/>
          <w:szCs w:val="22"/>
        </w:rPr>
        <w:t>me</w:t>
      </w:r>
      <w:proofErr w:type="spellEnd"/>
      <w:r>
        <w:rPr>
          <w:sz w:val="22"/>
          <w:szCs w:val="22"/>
        </w:rPr>
        <w:t>, že súhlasíme s</w:t>
      </w:r>
      <w:r w:rsidR="001C4E6F">
        <w:rPr>
          <w:sz w:val="22"/>
          <w:szCs w:val="22"/>
        </w:rPr>
        <w:t xml:space="preserve"> návrhom obchodných podmienok a požiadavkami verejného obstarávateľa na realizáciu predmetu zákazky </w:t>
      </w:r>
      <w:r>
        <w:rPr>
          <w:sz w:val="22"/>
          <w:szCs w:val="22"/>
        </w:rPr>
        <w:t xml:space="preserve">so skráteným názvom </w:t>
      </w:r>
      <w:r w:rsidR="007B5517">
        <w:rPr>
          <w:sz w:val="22"/>
          <w:szCs w:val="22"/>
        </w:rPr>
        <w:t>zadania</w:t>
      </w:r>
      <w:r>
        <w:rPr>
          <w:sz w:val="22"/>
          <w:szCs w:val="22"/>
        </w:rPr>
        <w:t>:</w:t>
      </w:r>
      <w:r w:rsidR="00053A98">
        <w:rPr>
          <w:sz w:val="22"/>
          <w:szCs w:val="22"/>
        </w:rPr>
        <w:t xml:space="preserve"> </w:t>
      </w:r>
      <w:r w:rsidR="00053A98" w:rsidRPr="00C64791">
        <w:rPr>
          <w:b/>
          <w:sz w:val="22"/>
          <w:szCs w:val="22"/>
        </w:rPr>
        <w:t>„</w:t>
      </w:r>
      <w:r w:rsidR="00B37F8E">
        <w:rPr>
          <w:b/>
          <w:sz w:val="22"/>
          <w:szCs w:val="22"/>
        </w:rPr>
        <w:t xml:space="preserve">Sanácia </w:t>
      </w:r>
      <w:r w:rsidR="00C67658">
        <w:rPr>
          <w:b/>
          <w:sz w:val="22"/>
          <w:szCs w:val="22"/>
        </w:rPr>
        <w:t>skládky</w:t>
      </w:r>
      <w:r w:rsidR="00053A98" w:rsidRPr="00C64791">
        <w:rPr>
          <w:rFonts w:ascii="Merriweather Sans" w:hAnsi="Merriweather Sans"/>
          <w:b/>
          <w:color w:val="333333"/>
          <w:sz w:val="23"/>
          <w:szCs w:val="21"/>
        </w:rPr>
        <w:t>“</w:t>
      </w:r>
      <w:r w:rsidR="00053A98" w:rsidRPr="00C64791">
        <w:rPr>
          <w:b/>
          <w:sz w:val="22"/>
          <w:szCs w:val="22"/>
        </w:rPr>
        <w:t>.</w:t>
      </w:r>
    </w:p>
    <w:p w:rsidR="009239C4" w:rsidRDefault="009239C4" w:rsidP="00C64791">
      <w:pPr>
        <w:tabs>
          <w:tab w:val="left" w:pos="2520"/>
        </w:tabs>
        <w:spacing w:before="120"/>
        <w:ind w:left="284" w:right="-1" w:hanging="284"/>
        <w:jc w:val="both"/>
      </w:pPr>
      <w:r>
        <w:rPr>
          <w:sz w:val="22"/>
          <w:szCs w:val="22"/>
        </w:rPr>
        <w:t xml:space="preserve">2. </w:t>
      </w:r>
      <w:r>
        <w:rPr>
          <w:sz w:val="22"/>
          <w:szCs w:val="22"/>
        </w:rPr>
        <w:tab/>
        <w:t>Vyhlasujem/-</w:t>
      </w:r>
      <w:proofErr w:type="spellStart"/>
      <w:r>
        <w:rPr>
          <w:sz w:val="22"/>
          <w:szCs w:val="22"/>
        </w:rPr>
        <w:t>me</w:t>
      </w:r>
      <w:proofErr w:type="spellEnd"/>
      <w:r>
        <w:rPr>
          <w:sz w:val="22"/>
          <w:szCs w:val="22"/>
        </w:rPr>
        <w:t>, že všetky predložené doklady a údaje uvedené v ponuke na vyššie uvedený predmet zákazky sú pravdivé a úplné.</w:t>
      </w:r>
    </w:p>
    <w:p w:rsidR="009239C4" w:rsidRDefault="009239C4" w:rsidP="00C64791">
      <w:pPr>
        <w:tabs>
          <w:tab w:val="left" w:pos="2115"/>
        </w:tabs>
        <w:spacing w:before="120"/>
        <w:ind w:left="284" w:right="-1" w:hanging="284"/>
        <w:jc w:val="both"/>
      </w:pPr>
      <w:r>
        <w:rPr>
          <w:sz w:val="22"/>
          <w:szCs w:val="22"/>
        </w:rPr>
        <w:t xml:space="preserve">3. </w:t>
      </w:r>
      <w:r>
        <w:rPr>
          <w:sz w:val="22"/>
          <w:szCs w:val="22"/>
        </w:rPr>
        <w:tab/>
        <w:t>Vyhlasujem/-</w:t>
      </w:r>
      <w:proofErr w:type="spellStart"/>
      <w:r>
        <w:rPr>
          <w:sz w:val="22"/>
          <w:szCs w:val="22"/>
        </w:rPr>
        <w:t>me</w:t>
      </w:r>
      <w:proofErr w:type="spellEnd"/>
      <w:r>
        <w:rPr>
          <w:sz w:val="22"/>
          <w:szCs w:val="22"/>
        </w:rPr>
        <w:t>, že predkladáme iba jednu ponuku a nie sme v zadávaní predmetnej zákazky</w:t>
      </w:r>
      <w:r>
        <w:t xml:space="preserve"> </w:t>
      </w:r>
      <w:r>
        <w:rPr>
          <w:sz w:val="22"/>
          <w:szCs w:val="22"/>
        </w:rPr>
        <w:t>subdodávateľom uchádzača alebo členom skupiny dodávateľov, ktorá predkladá ponuku.</w:t>
      </w:r>
    </w:p>
    <w:p w:rsidR="009239C4" w:rsidRDefault="009239C4" w:rsidP="00C64791">
      <w:pPr>
        <w:tabs>
          <w:tab w:val="left" w:pos="2115"/>
        </w:tabs>
        <w:spacing w:before="120"/>
        <w:ind w:left="284" w:right="-1" w:hanging="284"/>
        <w:jc w:val="both"/>
      </w:pPr>
      <w:r>
        <w:rPr>
          <w:sz w:val="22"/>
          <w:szCs w:val="22"/>
        </w:rPr>
        <w:t xml:space="preserve">4. </w:t>
      </w:r>
      <w:r>
        <w:rPr>
          <w:sz w:val="22"/>
          <w:szCs w:val="22"/>
        </w:rPr>
        <w:tab/>
        <w:t>Vyhlasujeme, že dávame písomný súhlas k tomu, že doklady, ktoré poskytujeme v súvislosti s</w:t>
      </w:r>
      <w:r>
        <w:t xml:space="preserve"> </w:t>
      </w:r>
      <w:r>
        <w:rPr>
          <w:sz w:val="22"/>
          <w:szCs w:val="22"/>
        </w:rPr>
        <w:t>týmto verejným obstarávaním, môže verejný obstarávateľ spracovávať podľa zákona č. 122/2013 Z. z. o ochrane osobných údajov v znení neskorších predpisov.</w:t>
      </w:r>
    </w:p>
    <w:p w:rsidR="007B5517" w:rsidRDefault="00AB36A5" w:rsidP="00F03138">
      <w:pPr>
        <w:tabs>
          <w:tab w:val="left" w:pos="2115"/>
        </w:tabs>
        <w:spacing w:before="120"/>
        <w:ind w:left="284" w:right="-1" w:hanging="284"/>
        <w:jc w:val="both"/>
        <w:rPr>
          <w:sz w:val="22"/>
          <w:szCs w:val="22"/>
        </w:rPr>
      </w:pPr>
      <w:r>
        <w:rPr>
          <w:sz w:val="22"/>
          <w:szCs w:val="22"/>
        </w:rPr>
        <w:t>5</w:t>
      </w:r>
      <w:r w:rsidR="009239C4">
        <w:rPr>
          <w:sz w:val="22"/>
          <w:szCs w:val="22"/>
        </w:rPr>
        <w:t xml:space="preserve">. </w:t>
      </w:r>
      <w:r w:rsidR="009239C4">
        <w:rPr>
          <w:sz w:val="22"/>
          <w:szCs w:val="22"/>
        </w:rPr>
        <w:tab/>
        <w:t>Vyhlasujem(e), že nemám(e) právoplatne uložený zákaz účasti vo verejnom obstarávaní</w:t>
      </w:r>
      <w:r w:rsidR="007B5517">
        <w:rPr>
          <w:sz w:val="22"/>
          <w:szCs w:val="22"/>
        </w:rPr>
        <w:t>.</w:t>
      </w:r>
    </w:p>
    <w:p w:rsidR="00F03138" w:rsidRPr="00B37F8E" w:rsidRDefault="009239C4" w:rsidP="00B37F8E">
      <w:pPr>
        <w:tabs>
          <w:tab w:val="left" w:pos="1134"/>
        </w:tabs>
        <w:spacing w:before="120"/>
        <w:ind w:right="-1"/>
        <w:jc w:val="both"/>
        <w:rPr>
          <w:rFonts w:ascii="Merriweather Sans" w:hAnsi="Merriweather Sans"/>
          <w:color w:val="333333"/>
          <w:sz w:val="21"/>
          <w:szCs w:val="21"/>
        </w:rPr>
      </w:pPr>
      <w:r w:rsidRPr="00B37F8E">
        <w:rPr>
          <w:sz w:val="22"/>
          <w:szCs w:val="22"/>
        </w:rPr>
        <w:t xml:space="preserve"> </w:t>
      </w:r>
      <w:r w:rsidR="00B91634" w:rsidRPr="00B37F8E">
        <w:rPr>
          <w:sz w:val="22"/>
          <w:szCs w:val="22"/>
        </w:rPr>
        <w:t xml:space="preserve"> </w:t>
      </w:r>
    </w:p>
    <w:p w:rsidR="009239C4" w:rsidRDefault="00C64791" w:rsidP="00216C64">
      <w:pPr>
        <w:spacing w:before="120"/>
        <w:jc w:val="both"/>
        <w:rPr>
          <w:rFonts w:ascii="Merriweather Sans" w:hAnsi="Merriweather Sans"/>
          <w:color w:val="333333"/>
          <w:sz w:val="21"/>
          <w:szCs w:val="21"/>
        </w:rPr>
      </w:pPr>
      <w:r>
        <w:rPr>
          <w:rFonts w:ascii="Merriweather Sans" w:hAnsi="Merriweather Sans"/>
          <w:color w:val="333333"/>
          <w:sz w:val="21"/>
          <w:szCs w:val="21"/>
        </w:rPr>
        <w:t>Uchádza</w:t>
      </w:r>
      <w:r w:rsidR="001F7EA4">
        <w:rPr>
          <w:rFonts w:ascii="Merriweather Sans" w:hAnsi="Merriweather Sans"/>
          <w:color w:val="333333"/>
          <w:sz w:val="21"/>
          <w:szCs w:val="21"/>
        </w:rPr>
        <w:t>č</w:t>
      </w:r>
      <w:r>
        <w:rPr>
          <w:rFonts w:ascii="Merriweather Sans" w:hAnsi="Merriweather Sans"/>
          <w:color w:val="333333"/>
          <w:sz w:val="21"/>
          <w:szCs w:val="21"/>
        </w:rPr>
        <w:t>/</w:t>
      </w:r>
      <w:r w:rsidR="00D23D3B">
        <w:rPr>
          <w:rFonts w:ascii="Merriweather Sans" w:hAnsi="Merriweather Sans"/>
          <w:color w:val="333333"/>
          <w:sz w:val="21"/>
          <w:szCs w:val="21"/>
        </w:rPr>
        <w:t>Poskytovateľ</w:t>
      </w:r>
      <w:r w:rsidR="00053A98">
        <w:rPr>
          <w:rFonts w:ascii="Merriweather Sans" w:hAnsi="Merriweather Sans"/>
          <w:color w:val="333333"/>
          <w:sz w:val="21"/>
          <w:szCs w:val="21"/>
        </w:rPr>
        <w:t xml:space="preserve"> vyhlasuje, že sa v plnom rozsahu oboznámil s charakterom a rozsahom </w:t>
      </w:r>
      <w:r>
        <w:rPr>
          <w:rFonts w:ascii="Merriweather Sans" w:hAnsi="Merriweather Sans"/>
          <w:color w:val="333333"/>
          <w:sz w:val="21"/>
          <w:szCs w:val="21"/>
        </w:rPr>
        <w:t>predmetu zákazky</w:t>
      </w:r>
      <w:r w:rsidR="00053A98">
        <w:rPr>
          <w:rFonts w:ascii="Merriweather Sans" w:hAnsi="Merriweather Sans"/>
          <w:color w:val="333333"/>
          <w:sz w:val="21"/>
          <w:szCs w:val="21"/>
        </w:rPr>
        <w:t xml:space="preserve"> v zmysle podmienok stanovených </w:t>
      </w:r>
      <w:r>
        <w:rPr>
          <w:rFonts w:ascii="Merriweather Sans" w:hAnsi="Merriweather Sans"/>
          <w:color w:val="333333"/>
          <w:sz w:val="21"/>
          <w:szCs w:val="21"/>
        </w:rPr>
        <w:t>Verejným obstarávateľom/</w:t>
      </w:r>
      <w:r w:rsidR="00053A98">
        <w:rPr>
          <w:rFonts w:ascii="Merriweather Sans" w:hAnsi="Merriweather Sans"/>
          <w:color w:val="333333"/>
          <w:sz w:val="21"/>
          <w:szCs w:val="21"/>
        </w:rPr>
        <w:t xml:space="preserve">Objednávateľom a sú mu známe všetky technické, kvalitatívne a iné podmienky </w:t>
      </w:r>
      <w:r w:rsidR="00D23D3B">
        <w:rPr>
          <w:rFonts w:ascii="Merriweather Sans" w:hAnsi="Merriweather Sans"/>
          <w:color w:val="333333"/>
          <w:sz w:val="21"/>
          <w:szCs w:val="21"/>
        </w:rPr>
        <w:t>poskytnutia služieb</w:t>
      </w:r>
      <w:r>
        <w:rPr>
          <w:rFonts w:ascii="Merriweather Sans" w:hAnsi="Merriweather Sans"/>
          <w:color w:val="333333"/>
          <w:sz w:val="21"/>
          <w:szCs w:val="21"/>
        </w:rPr>
        <w:t>.</w:t>
      </w:r>
      <w:r w:rsidR="00053A98">
        <w:rPr>
          <w:rFonts w:ascii="Merriweather Sans" w:hAnsi="Merriweather Sans"/>
          <w:color w:val="333333"/>
          <w:sz w:val="21"/>
          <w:szCs w:val="21"/>
        </w:rPr>
        <w:t xml:space="preserve"> </w:t>
      </w:r>
      <w:r w:rsidR="00F03138">
        <w:rPr>
          <w:rFonts w:ascii="Merriweather Sans" w:hAnsi="Merriweather Sans"/>
          <w:color w:val="333333"/>
          <w:sz w:val="21"/>
          <w:szCs w:val="21"/>
        </w:rPr>
        <w:t>Uchádzač/</w:t>
      </w:r>
      <w:r w:rsidR="00D23D3B">
        <w:rPr>
          <w:rFonts w:ascii="Merriweather Sans" w:hAnsi="Merriweather Sans"/>
          <w:color w:val="333333"/>
          <w:sz w:val="21"/>
          <w:szCs w:val="21"/>
        </w:rPr>
        <w:t>Poskytovateľ</w:t>
      </w:r>
      <w:r w:rsidR="00053A98">
        <w:rPr>
          <w:rFonts w:ascii="Merriweather Sans" w:hAnsi="Merriweather Sans"/>
          <w:color w:val="333333"/>
          <w:sz w:val="21"/>
          <w:szCs w:val="21"/>
        </w:rPr>
        <w:t xml:space="preserve"> vyhlasuje, že disponuje všetkými potrebnými odbornými znalosťami, právomocami, skúsenosťami a kompetenciami k tomu, aby uzavrel  zmluvu o</w:t>
      </w:r>
      <w:r w:rsidR="00D23D3B">
        <w:rPr>
          <w:rFonts w:ascii="Merriweather Sans" w:hAnsi="Merriweather Sans"/>
          <w:color w:val="333333"/>
          <w:sz w:val="21"/>
          <w:szCs w:val="21"/>
        </w:rPr>
        <w:t> poskytnutí služieb</w:t>
      </w:r>
      <w:r w:rsidR="00B37F8E">
        <w:rPr>
          <w:rFonts w:ascii="Merriweather Sans" w:hAnsi="Merriweather Sans"/>
          <w:color w:val="333333"/>
          <w:sz w:val="21"/>
          <w:szCs w:val="21"/>
        </w:rPr>
        <w:t xml:space="preserve"> a </w:t>
      </w:r>
      <w:r w:rsidR="00053A98">
        <w:rPr>
          <w:rFonts w:ascii="Merriweather Sans" w:hAnsi="Merriweather Sans"/>
          <w:color w:val="333333"/>
          <w:sz w:val="21"/>
          <w:szCs w:val="21"/>
        </w:rPr>
        <w:t xml:space="preserve"> </w:t>
      </w:r>
      <w:r w:rsidR="00D23D3B">
        <w:rPr>
          <w:rFonts w:ascii="Merriweather Sans" w:hAnsi="Merriweather Sans"/>
          <w:color w:val="333333"/>
          <w:sz w:val="21"/>
          <w:szCs w:val="21"/>
        </w:rPr>
        <w:t>s</w:t>
      </w:r>
      <w:r w:rsidR="00053A98">
        <w:rPr>
          <w:rFonts w:ascii="Merriweather Sans" w:hAnsi="Merriweather Sans"/>
          <w:color w:val="333333"/>
          <w:sz w:val="21"/>
          <w:szCs w:val="21"/>
        </w:rPr>
        <w:t>plnil svoje záväzky z nej vyplývajúce, najmä, nie však výlučne, v zmysle osobitných požiadaviek na plnenie.</w:t>
      </w:r>
    </w:p>
    <w:p w:rsidR="00F03138" w:rsidRDefault="00F03138" w:rsidP="00216C64">
      <w:pPr>
        <w:spacing w:before="120"/>
        <w:jc w:val="both"/>
        <w:rPr>
          <w:rFonts w:ascii="Merriweather Sans" w:hAnsi="Merriweather Sans"/>
          <w:color w:val="333333"/>
          <w:sz w:val="21"/>
          <w:szCs w:val="21"/>
        </w:rPr>
      </w:pPr>
    </w:p>
    <w:p w:rsidR="00B37F8E" w:rsidRDefault="00B37F8E" w:rsidP="00216C64">
      <w:pPr>
        <w:spacing w:before="120"/>
        <w:jc w:val="both"/>
        <w:rPr>
          <w:rFonts w:ascii="Merriweather Sans" w:hAnsi="Merriweather Sans"/>
          <w:color w:val="333333"/>
          <w:sz w:val="21"/>
          <w:szCs w:val="21"/>
        </w:rPr>
      </w:pPr>
    </w:p>
    <w:p w:rsidR="009239C4" w:rsidRDefault="00F03138" w:rsidP="00F03138">
      <w:pPr>
        <w:spacing w:before="120"/>
        <w:jc w:val="both"/>
        <w:rPr>
          <w:sz w:val="22"/>
        </w:rPr>
      </w:pPr>
      <w:r>
        <w:rPr>
          <w:rFonts w:ascii="Merriweather Sans" w:hAnsi="Merriweather Sans"/>
          <w:color w:val="333333"/>
          <w:sz w:val="21"/>
          <w:szCs w:val="21"/>
        </w:rPr>
        <w:t xml:space="preserve">V </w:t>
      </w:r>
      <w:r w:rsidR="009239C4">
        <w:rPr>
          <w:sz w:val="22"/>
        </w:rPr>
        <w:t>.............................. dňa ..............</w:t>
      </w:r>
    </w:p>
    <w:p w:rsidR="009239C4" w:rsidRDefault="009239C4" w:rsidP="009239C4">
      <w:pPr>
        <w:rPr>
          <w:b/>
        </w:rPr>
      </w:pPr>
    </w:p>
    <w:p w:rsidR="00F03138" w:rsidRDefault="00F03138" w:rsidP="009239C4">
      <w:pPr>
        <w:rPr>
          <w:b/>
        </w:rPr>
      </w:pPr>
    </w:p>
    <w:p w:rsidR="006954E5" w:rsidRDefault="006954E5" w:rsidP="009239C4">
      <w:pPr>
        <w:rPr>
          <w:b/>
        </w:rPr>
      </w:pPr>
    </w:p>
    <w:p w:rsidR="009239C4" w:rsidRDefault="009239C4" w:rsidP="009239C4">
      <w:pPr>
        <w:rPr>
          <w:b/>
        </w:rPr>
      </w:pPr>
    </w:p>
    <w:p w:rsidR="00782036" w:rsidRDefault="00782036" w:rsidP="009239C4">
      <w:pPr>
        <w:rPr>
          <w:b/>
        </w:rPr>
      </w:pPr>
    </w:p>
    <w:p w:rsidR="009239C4" w:rsidRDefault="009239C4" w:rsidP="009239C4">
      <w:pPr>
        <w:rPr>
          <w:b/>
        </w:rPr>
      </w:pPr>
      <w:r>
        <w:rPr>
          <w:b/>
        </w:rPr>
        <w:tab/>
      </w:r>
      <w:r>
        <w:rPr>
          <w:b/>
        </w:rPr>
        <w:tab/>
      </w:r>
      <w:r>
        <w:rPr>
          <w:b/>
        </w:rPr>
        <w:tab/>
      </w:r>
      <w:r>
        <w:rPr>
          <w:b/>
        </w:rPr>
        <w:tab/>
      </w:r>
      <w:r>
        <w:rPr>
          <w:b/>
        </w:rPr>
        <w:tab/>
      </w:r>
      <w:r>
        <w:rPr>
          <w:b/>
        </w:rPr>
        <w:tab/>
      </w:r>
      <w:r>
        <w:rPr>
          <w:b/>
        </w:rPr>
        <w:tab/>
        <w:t>. . . . . . . . . . . . . . . . . . . . . . . . . . . . . . . . . .</w:t>
      </w:r>
    </w:p>
    <w:p w:rsidR="009239C4" w:rsidRDefault="009239C4" w:rsidP="009239C4">
      <w:pPr>
        <w:ind w:left="4820"/>
        <w:rPr>
          <w:color w:val="808080"/>
          <w:sz w:val="22"/>
        </w:rPr>
      </w:pPr>
      <w:r>
        <w:rPr>
          <w:color w:val="808080"/>
          <w:sz w:val="22"/>
        </w:rPr>
        <w:tab/>
        <w:t xml:space="preserve">meno, priezvisko, titul, funkcia, podpis osoby </w:t>
      </w:r>
    </w:p>
    <w:p w:rsidR="009239C4" w:rsidRPr="00F65B66" w:rsidRDefault="009239C4" w:rsidP="009239C4">
      <w:pPr>
        <w:pStyle w:val="Nadpis2"/>
        <w:pBdr>
          <w:bottom w:val="single" w:sz="4" w:space="1" w:color="auto"/>
        </w:pBdr>
        <w:rPr>
          <w:b w:val="0"/>
          <w:i w:val="0"/>
          <w:sz w:val="24"/>
        </w:rPr>
      </w:pPr>
      <w:bookmarkStart w:id="2" w:name="_Toc352756061"/>
      <w:r w:rsidRPr="00F65B66">
        <w:rPr>
          <w:b w:val="0"/>
          <w:i w:val="0"/>
          <w:sz w:val="24"/>
        </w:rPr>
        <w:t>Príloha č. 2 – Návrh na plnenie kritérií</w:t>
      </w:r>
      <w:bookmarkEnd w:id="2"/>
      <w:r w:rsidR="00C540CB" w:rsidRPr="00F65B66">
        <w:rPr>
          <w:b w:val="0"/>
          <w:i w:val="0"/>
          <w:sz w:val="24"/>
        </w:rPr>
        <w:t xml:space="preserve"> – </w:t>
      </w:r>
      <w:r w:rsidR="00C540CB" w:rsidRPr="000B380B">
        <w:rPr>
          <w:b w:val="0"/>
          <w:sz w:val="24"/>
        </w:rPr>
        <w:t xml:space="preserve">(Vyplnený </w:t>
      </w:r>
      <w:r w:rsidR="000B380B" w:rsidRPr="000B380B">
        <w:rPr>
          <w:b w:val="0"/>
          <w:sz w:val="24"/>
        </w:rPr>
        <w:t xml:space="preserve">formulár </w:t>
      </w:r>
      <w:r w:rsidR="00C540CB" w:rsidRPr="000B380B">
        <w:rPr>
          <w:b w:val="0"/>
          <w:sz w:val="24"/>
        </w:rPr>
        <w:t>predkladá uchádzač v</w:t>
      </w:r>
      <w:r w:rsidR="000B380B" w:rsidRPr="000B380B">
        <w:rPr>
          <w:b w:val="0"/>
          <w:sz w:val="24"/>
        </w:rPr>
        <w:t>o</w:t>
      </w:r>
      <w:r w:rsidR="00C540CB" w:rsidRPr="000B380B">
        <w:rPr>
          <w:b w:val="0"/>
          <w:sz w:val="24"/>
        </w:rPr>
        <w:t> svojej ponuke)</w:t>
      </w:r>
    </w:p>
    <w:p w:rsidR="000B380B" w:rsidRDefault="000B380B" w:rsidP="009239C4">
      <w:pPr>
        <w:tabs>
          <w:tab w:val="left" w:pos="426"/>
        </w:tabs>
        <w:ind w:left="284"/>
        <w:jc w:val="center"/>
        <w:rPr>
          <w:b/>
          <w:sz w:val="28"/>
          <w:szCs w:val="28"/>
          <w:u w:val="single"/>
        </w:rPr>
      </w:pPr>
    </w:p>
    <w:p w:rsidR="009239C4" w:rsidRDefault="009239C4" w:rsidP="009239C4">
      <w:pPr>
        <w:tabs>
          <w:tab w:val="left" w:pos="426"/>
        </w:tabs>
        <w:ind w:left="284"/>
        <w:jc w:val="center"/>
        <w:rPr>
          <w:sz w:val="28"/>
          <w:szCs w:val="28"/>
          <w:u w:val="single"/>
        </w:rPr>
      </w:pPr>
      <w:r>
        <w:rPr>
          <w:b/>
          <w:sz w:val="28"/>
          <w:szCs w:val="28"/>
          <w:u w:val="single"/>
        </w:rPr>
        <w:t>N á v r h   n a   p l n e n i e   k r i t é r i í</w:t>
      </w:r>
    </w:p>
    <w:p w:rsidR="00B91634" w:rsidRDefault="009239C4" w:rsidP="005B64A3">
      <w:pPr>
        <w:autoSpaceDE w:val="0"/>
        <w:autoSpaceDN w:val="0"/>
        <w:adjustRightInd w:val="0"/>
        <w:spacing w:before="60"/>
        <w:ind w:right="-1"/>
        <w:jc w:val="center"/>
      </w:pPr>
      <w:r>
        <w:t xml:space="preserve"> </w:t>
      </w:r>
    </w:p>
    <w:p w:rsidR="005B64A3" w:rsidRPr="00EB2B92" w:rsidRDefault="005B64A3" w:rsidP="005B64A3">
      <w:pPr>
        <w:autoSpaceDE w:val="0"/>
        <w:autoSpaceDN w:val="0"/>
        <w:adjustRightInd w:val="0"/>
        <w:spacing w:before="60"/>
        <w:ind w:right="-1"/>
        <w:jc w:val="center"/>
        <w:rPr>
          <w:b/>
          <w:sz w:val="28"/>
          <w:szCs w:val="40"/>
        </w:rPr>
      </w:pPr>
    </w:p>
    <w:tbl>
      <w:tblPr>
        <w:tblW w:w="4688" w:type="pct"/>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
        <w:gridCol w:w="3185"/>
        <w:gridCol w:w="2491"/>
        <w:gridCol w:w="3326"/>
      </w:tblGrid>
      <w:tr w:rsidR="004D3511" w:rsidRPr="00355C31" w:rsidTr="00B91634">
        <w:trPr>
          <w:gridBefore w:val="1"/>
          <w:wBefore w:w="14" w:type="pct"/>
        </w:trPr>
        <w:tc>
          <w:tcPr>
            <w:tcW w:w="1764" w:type="pct"/>
            <w:shd w:val="clear" w:color="auto" w:fill="F3F7ED"/>
            <w:vAlign w:val="center"/>
          </w:tcPr>
          <w:p w:rsidR="004D3511" w:rsidRPr="004D3511" w:rsidRDefault="004D3511" w:rsidP="00703F86">
            <w:pPr>
              <w:tabs>
                <w:tab w:val="left" w:pos="3780"/>
              </w:tabs>
              <w:spacing w:before="60" w:after="60"/>
              <w:rPr>
                <w:sz w:val="22"/>
                <w:szCs w:val="22"/>
              </w:rPr>
            </w:pPr>
            <w:r w:rsidRPr="004D3511">
              <w:rPr>
                <w:sz w:val="22"/>
                <w:szCs w:val="22"/>
              </w:rPr>
              <w:t xml:space="preserve">Názov a sídlo: </w:t>
            </w:r>
          </w:p>
        </w:tc>
        <w:tc>
          <w:tcPr>
            <w:tcW w:w="3222" w:type="pct"/>
            <w:gridSpan w:val="2"/>
            <w:shd w:val="clear" w:color="auto" w:fill="auto"/>
            <w:vAlign w:val="center"/>
          </w:tcPr>
          <w:p w:rsidR="004D3511" w:rsidRPr="00D23D3B" w:rsidRDefault="004D3511" w:rsidP="00C02B40">
            <w:pPr>
              <w:pStyle w:val="Default"/>
              <w:spacing w:line="276" w:lineRule="auto"/>
              <w:jc w:val="both"/>
              <w:rPr>
                <w:b/>
                <w:sz w:val="22"/>
                <w:szCs w:val="22"/>
                <w:lang w:val="sk-SK"/>
              </w:rPr>
            </w:pPr>
            <w:r w:rsidRPr="00D23D3B">
              <w:rPr>
                <w:sz w:val="22"/>
                <w:szCs w:val="22"/>
                <w:lang w:val="sk-SK"/>
              </w:rPr>
              <w:t xml:space="preserve"> </w:t>
            </w:r>
            <w:r w:rsidRPr="00D23D3B">
              <w:rPr>
                <w:b/>
                <w:sz w:val="22"/>
                <w:szCs w:val="22"/>
                <w:lang w:val="sk-SK"/>
              </w:rPr>
              <w:t xml:space="preserve">Obec </w:t>
            </w:r>
            <w:r>
              <w:rPr>
                <w:b/>
                <w:sz w:val="22"/>
                <w:szCs w:val="22"/>
                <w:lang w:val="sk-SK"/>
              </w:rPr>
              <w:t>Drienovská Nová Ves</w:t>
            </w:r>
          </w:p>
          <w:p w:rsidR="004D3511" w:rsidRPr="00D23D3B" w:rsidRDefault="004D3511" w:rsidP="00C02B40">
            <w:pPr>
              <w:pStyle w:val="Default"/>
              <w:spacing w:line="276" w:lineRule="auto"/>
              <w:ind w:firstLine="34"/>
              <w:jc w:val="both"/>
              <w:rPr>
                <w:b/>
                <w:sz w:val="22"/>
                <w:szCs w:val="22"/>
              </w:rPr>
            </w:pPr>
            <w:r>
              <w:rPr>
                <w:bCs/>
                <w:sz w:val="22"/>
                <w:szCs w:val="22"/>
                <w:lang w:val="sk-SK"/>
              </w:rPr>
              <w:t>Obecný úrad Drienovská Nová Ves 83, 082 01 Kendice</w:t>
            </w:r>
          </w:p>
        </w:tc>
      </w:tr>
      <w:tr w:rsidR="004D3511" w:rsidRPr="00355C31" w:rsidTr="00B91634">
        <w:trPr>
          <w:gridBefore w:val="1"/>
          <w:wBefore w:w="14" w:type="pct"/>
        </w:trPr>
        <w:tc>
          <w:tcPr>
            <w:tcW w:w="1764" w:type="pct"/>
            <w:shd w:val="clear" w:color="auto" w:fill="F3F7ED"/>
            <w:vAlign w:val="center"/>
          </w:tcPr>
          <w:p w:rsidR="004D3511" w:rsidRPr="004D3511" w:rsidRDefault="004D3511" w:rsidP="00703F86">
            <w:pPr>
              <w:tabs>
                <w:tab w:val="left" w:pos="3780"/>
              </w:tabs>
              <w:spacing w:before="60" w:after="60"/>
              <w:rPr>
                <w:sz w:val="22"/>
                <w:szCs w:val="22"/>
              </w:rPr>
            </w:pPr>
            <w:r w:rsidRPr="004D3511">
              <w:rPr>
                <w:sz w:val="22"/>
                <w:szCs w:val="22"/>
              </w:rPr>
              <w:t>Názov predmetu zákazky:</w:t>
            </w:r>
          </w:p>
        </w:tc>
        <w:tc>
          <w:tcPr>
            <w:tcW w:w="3222" w:type="pct"/>
            <w:gridSpan w:val="2"/>
            <w:shd w:val="clear" w:color="auto" w:fill="auto"/>
            <w:vAlign w:val="center"/>
          </w:tcPr>
          <w:p w:rsidR="004D3511" w:rsidRPr="00D23D3B" w:rsidRDefault="004D3511" w:rsidP="00C02B40">
            <w:pPr>
              <w:tabs>
                <w:tab w:val="left" w:pos="426"/>
              </w:tabs>
              <w:spacing w:before="120"/>
              <w:ind w:left="34" w:hanging="34"/>
              <w:rPr>
                <w:b/>
                <w:sz w:val="22"/>
                <w:szCs w:val="22"/>
              </w:rPr>
            </w:pPr>
            <w:r w:rsidRPr="00D23D3B">
              <w:rPr>
                <w:b/>
                <w:sz w:val="22"/>
                <w:szCs w:val="22"/>
                <w:lang w:eastAsia="sk-SK"/>
              </w:rPr>
              <w:t>„Sanácia nelegálnej skládky v katastri obce Drienovská Nová Ves</w:t>
            </w:r>
            <w:r>
              <w:rPr>
                <w:b/>
                <w:sz w:val="22"/>
                <w:szCs w:val="22"/>
                <w:lang w:eastAsia="sk-SK"/>
              </w:rPr>
              <w:t>“</w:t>
            </w:r>
          </w:p>
        </w:tc>
      </w:tr>
      <w:tr w:rsidR="004D3511" w:rsidRPr="00355C31" w:rsidTr="00B91634">
        <w:trPr>
          <w:gridBefore w:val="1"/>
          <w:wBefore w:w="14" w:type="pct"/>
        </w:trPr>
        <w:tc>
          <w:tcPr>
            <w:tcW w:w="1764" w:type="pct"/>
            <w:shd w:val="clear" w:color="auto" w:fill="F3F7ED"/>
            <w:vAlign w:val="center"/>
          </w:tcPr>
          <w:p w:rsidR="004D3511" w:rsidRPr="004D3511" w:rsidRDefault="004D3511" w:rsidP="00703F86">
            <w:pPr>
              <w:tabs>
                <w:tab w:val="left" w:pos="3780"/>
              </w:tabs>
              <w:spacing w:before="60" w:after="60"/>
              <w:rPr>
                <w:sz w:val="22"/>
                <w:szCs w:val="22"/>
              </w:rPr>
            </w:pPr>
            <w:r w:rsidRPr="004D3511">
              <w:rPr>
                <w:sz w:val="22"/>
                <w:szCs w:val="22"/>
              </w:rPr>
              <w:t>Postup zadávania zákazky:</w:t>
            </w:r>
          </w:p>
        </w:tc>
        <w:tc>
          <w:tcPr>
            <w:tcW w:w="3222" w:type="pct"/>
            <w:gridSpan w:val="2"/>
            <w:shd w:val="clear" w:color="auto" w:fill="auto"/>
            <w:vAlign w:val="center"/>
          </w:tcPr>
          <w:p w:rsidR="004D3511" w:rsidRPr="004D3511" w:rsidRDefault="004D3511" w:rsidP="00703F86">
            <w:pPr>
              <w:tabs>
                <w:tab w:val="left" w:pos="3780"/>
              </w:tabs>
              <w:spacing w:before="60" w:after="60"/>
              <w:rPr>
                <w:b/>
                <w:sz w:val="22"/>
                <w:szCs w:val="22"/>
              </w:rPr>
            </w:pPr>
            <w:r w:rsidRPr="004D3511">
              <w:rPr>
                <w:b/>
                <w:sz w:val="22"/>
                <w:szCs w:val="22"/>
              </w:rPr>
              <w:t>Postupom podľa §117  ZVO</w:t>
            </w:r>
          </w:p>
        </w:tc>
      </w:tr>
      <w:tr w:rsidR="004D3511" w:rsidTr="00B91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7"/>
        </w:trPr>
        <w:tc>
          <w:tcPr>
            <w:tcW w:w="1778" w:type="pct"/>
            <w:gridSpan w:val="2"/>
            <w:tcBorders>
              <w:top w:val="double" w:sz="4" w:space="0" w:color="auto"/>
              <w:left w:val="single" w:sz="2" w:space="0" w:color="000000"/>
              <w:bottom w:val="single" w:sz="2" w:space="0" w:color="000000"/>
              <w:right w:val="single" w:sz="4" w:space="0" w:color="auto"/>
            </w:tcBorders>
            <w:vAlign w:val="center"/>
          </w:tcPr>
          <w:p w:rsidR="004D3511" w:rsidRPr="004D3511" w:rsidRDefault="004D3511" w:rsidP="004D3511">
            <w:pPr>
              <w:autoSpaceDE w:val="0"/>
              <w:autoSpaceDN w:val="0"/>
              <w:adjustRightInd w:val="0"/>
              <w:ind w:left="129"/>
              <w:rPr>
                <w:bCs/>
                <w:color w:val="000000"/>
                <w:sz w:val="22"/>
                <w:szCs w:val="22"/>
              </w:rPr>
            </w:pPr>
            <w:r w:rsidRPr="004D3511">
              <w:rPr>
                <w:bCs/>
                <w:color w:val="000000"/>
                <w:sz w:val="22"/>
                <w:szCs w:val="22"/>
              </w:rPr>
              <w:t xml:space="preserve">Názov </w:t>
            </w:r>
            <w:r>
              <w:rPr>
                <w:bCs/>
                <w:color w:val="000000"/>
                <w:sz w:val="22"/>
                <w:szCs w:val="22"/>
              </w:rPr>
              <w:t>uchádzača</w:t>
            </w:r>
            <w:r w:rsidRPr="004D3511">
              <w:rPr>
                <w:bCs/>
                <w:color w:val="000000"/>
                <w:sz w:val="22"/>
                <w:szCs w:val="22"/>
              </w:rPr>
              <w:t>:</w:t>
            </w:r>
          </w:p>
        </w:tc>
        <w:tc>
          <w:tcPr>
            <w:tcW w:w="3222" w:type="pct"/>
            <w:gridSpan w:val="2"/>
            <w:tcBorders>
              <w:top w:val="double" w:sz="4" w:space="0" w:color="auto"/>
              <w:left w:val="single" w:sz="4" w:space="0" w:color="auto"/>
              <w:bottom w:val="single" w:sz="2" w:space="0" w:color="000000"/>
              <w:right w:val="single" w:sz="2" w:space="0" w:color="000000"/>
            </w:tcBorders>
          </w:tcPr>
          <w:p w:rsidR="004D3511" w:rsidRPr="004D3511" w:rsidRDefault="004D3511">
            <w:pPr>
              <w:autoSpaceDE w:val="0"/>
              <w:autoSpaceDN w:val="0"/>
              <w:adjustRightInd w:val="0"/>
              <w:rPr>
                <w:color w:val="000000"/>
                <w:sz w:val="22"/>
                <w:szCs w:val="22"/>
              </w:rPr>
            </w:pPr>
          </w:p>
          <w:p w:rsidR="004D3511" w:rsidRPr="004D3511" w:rsidRDefault="004D3511">
            <w:pPr>
              <w:autoSpaceDE w:val="0"/>
              <w:autoSpaceDN w:val="0"/>
              <w:adjustRightInd w:val="0"/>
              <w:rPr>
                <w:color w:val="000000"/>
                <w:sz w:val="22"/>
                <w:szCs w:val="22"/>
              </w:rPr>
            </w:pPr>
          </w:p>
        </w:tc>
      </w:tr>
      <w:tr w:rsidR="004D3511" w:rsidTr="00B91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5"/>
        </w:trPr>
        <w:tc>
          <w:tcPr>
            <w:tcW w:w="1778" w:type="pct"/>
            <w:gridSpan w:val="2"/>
            <w:tcBorders>
              <w:top w:val="single" w:sz="2" w:space="0" w:color="000000"/>
              <w:left w:val="single" w:sz="2" w:space="0" w:color="000000"/>
              <w:bottom w:val="single" w:sz="2" w:space="0" w:color="000000"/>
              <w:right w:val="single" w:sz="2" w:space="0" w:color="000000"/>
            </w:tcBorders>
            <w:vAlign w:val="center"/>
          </w:tcPr>
          <w:p w:rsidR="004D3511" w:rsidRPr="004D3511" w:rsidRDefault="004D3511" w:rsidP="004D3511">
            <w:pPr>
              <w:autoSpaceDE w:val="0"/>
              <w:autoSpaceDN w:val="0"/>
              <w:adjustRightInd w:val="0"/>
              <w:ind w:left="129"/>
              <w:rPr>
                <w:bCs/>
                <w:color w:val="000000"/>
                <w:sz w:val="22"/>
                <w:szCs w:val="22"/>
              </w:rPr>
            </w:pPr>
            <w:r w:rsidRPr="004D3511">
              <w:rPr>
                <w:bCs/>
                <w:color w:val="000000"/>
                <w:sz w:val="22"/>
                <w:szCs w:val="22"/>
              </w:rPr>
              <w:t xml:space="preserve">Adresa/sídlo: </w:t>
            </w:r>
          </w:p>
        </w:tc>
        <w:tc>
          <w:tcPr>
            <w:tcW w:w="3222" w:type="pct"/>
            <w:gridSpan w:val="2"/>
            <w:tcBorders>
              <w:top w:val="single" w:sz="2" w:space="0" w:color="000000"/>
              <w:left w:val="single" w:sz="2" w:space="0" w:color="000000"/>
              <w:bottom w:val="single" w:sz="2" w:space="0" w:color="000000"/>
              <w:right w:val="single" w:sz="2" w:space="0" w:color="000000"/>
            </w:tcBorders>
          </w:tcPr>
          <w:p w:rsidR="004D3511" w:rsidRPr="004D3511" w:rsidRDefault="004D3511">
            <w:pPr>
              <w:autoSpaceDE w:val="0"/>
              <w:autoSpaceDN w:val="0"/>
              <w:adjustRightInd w:val="0"/>
              <w:rPr>
                <w:color w:val="000000"/>
                <w:sz w:val="22"/>
                <w:szCs w:val="22"/>
              </w:rPr>
            </w:pPr>
          </w:p>
          <w:p w:rsidR="004D3511" w:rsidRPr="004D3511" w:rsidRDefault="004D3511">
            <w:pPr>
              <w:autoSpaceDE w:val="0"/>
              <w:autoSpaceDN w:val="0"/>
              <w:adjustRightInd w:val="0"/>
              <w:rPr>
                <w:color w:val="000000"/>
                <w:sz w:val="22"/>
                <w:szCs w:val="22"/>
              </w:rPr>
            </w:pPr>
          </w:p>
        </w:tc>
      </w:tr>
      <w:tr w:rsidR="004D3511" w:rsidTr="00B91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69"/>
        </w:trPr>
        <w:tc>
          <w:tcPr>
            <w:tcW w:w="1778" w:type="pct"/>
            <w:gridSpan w:val="2"/>
            <w:tcBorders>
              <w:top w:val="single" w:sz="2" w:space="0" w:color="000000"/>
              <w:left w:val="single" w:sz="2" w:space="0" w:color="000000"/>
              <w:bottom w:val="single" w:sz="2" w:space="0" w:color="000000"/>
              <w:right w:val="single" w:sz="2" w:space="0" w:color="000000"/>
            </w:tcBorders>
            <w:vAlign w:val="center"/>
          </w:tcPr>
          <w:p w:rsidR="004D3511" w:rsidRPr="004D3511" w:rsidRDefault="004D3511" w:rsidP="00F65B66">
            <w:pPr>
              <w:autoSpaceDE w:val="0"/>
              <w:autoSpaceDN w:val="0"/>
              <w:adjustRightInd w:val="0"/>
              <w:ind w:left="129"/>
              <w:rPr>
                <w:bCs/>
                <w:color w:val="000000"/>
                <w:sz w:val="22"/>
                <w:szCs w:val="22"/>
              </w:rPr>
            </w:pPr>
            <w:r w:rsidRPr="004D3511">
              <w:rPr>
                <w:bCs/>
                <w:color w:val="000000"/>
                <w:sz w:val="22"/>
                <w:szCs w:val="22"/>
              </w:rPr>
              <w:t xml:space="preserve">IČO // IČ DPH: </w:t>
            </w:r>
          </w:p>
        </w:tc>
        <w:tc>
          <w:tcPr>
            <w:tcW w:w="1380" w:type="pct"/>
            <w:tcBorders>
              <w:top w:val="single" w:sz="2" w:space="0" w:color="000000"/>
              <w:left w:val="single" w:sz="2" w:space="0" w:color="000000"/>
              <w:bottom w:val="single" w:sz="2" w:space="0" w:color="000000"/>
              <w:right w:val="single" w:sz="2" w:space="0" w:color="000000"/>
            </w:tcBorders>
          </w:tcPr>
          <w:p w:rsidR="004D3511" w:rsidRPr="004D3511" w:rsidRDefault="004D3511">
            <w:pPr>
              <w:autoSpaceDE w:val="0"/>
              <w:autoSpaceDN w:val="0"/>
              <w:adjustRightInd w:val="0"/>
              <w:rPr>
                <w:color w:val="000000"/>
                <w:sz w:val="22"/>
                <w:szCs w:val="22"/>
              </w:rPr>
            </w:pPr>
            <w:r w:rsidRPr="004D3511">
              <w:rPr>
                <w:color w:val="000000"/>
                <w:sz w:val="22"/>
                <w:szCs w:val="22"/>
              </w:rPr>
              <w:t>IČO:</w:t>
            </w:r>
          </w:p>
        </w:tc>
        <w:tc>
          <w:tcPr>
            <w:tcW w:w="1842" w:type="pct"/>
            <w:tcBorders>
              <w:top w:val="single" w:sz="2" w:space="0" w:color="000000"/>
              <w:left w:val="single" w:sz="2" w:space="0" w:color="000000"/>
              <w:bottom w:val="single" w:sz="2" w:space="0" w:color="000000"/>
              <w:right w:val="single" w:sz="2" w:space="0" w:color="000000"/>
            </w:tcBorders>
          </w:tcPr>
          <w:p w:rsidR="004D3511" w:rsidRPr="004D3511" w:rsidRDefault="004D3511">
            <w:pPr>
              <w:autoSpaceDE w:val="0"/>
              <w:autoSpaceDN w:val="0"/>
              <w:adjustRightInd w:val="0"/>
              <w:rPr>
                <w:color w:val="000000"/>
                <w:sz w:val="22"/>
                <w:szCs w:val="22"/>
              </w:rPr>
            </w:pPr>
            <w:r w:rsidRPr="004D3511">
              <w:rPr>
                <w:color w:val="000000"/>
                <w:sz w:val="22"/>
                <w:szCs w:val="22"/>
              </w:rPr>
              <w:t>IČ DPH:</w:t>
            </w:r>
          </w:p>
        </w:tc>
      </w:tr>
      <w:tr w:rsidR="004D3511" w:rsidTr="00B91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9"/>
        </w:trPr>
        <w:tc>
          <w:tcPr>
            <w:tcW w:w="1778" w:type="pct"/>
            <w:gridSpan w:val="2"/>
            <w:tcBorders>
              <w:top w:val="single" w:sz="2" w:space="0" w:color="000000"/>
              <w:left w:val="single" w:sz="2" w:space="0" w:color="000000"/>
              <w:bottom w:val="double" w:sz="4" w:space="0" w:color="auto"/>
              <w:right w:val="single" w:sz="2" w:space="0" w:color="000000"/>
            </w:tcBorders>
            <w:vAlign w:val="center"/>
          </w:tcPr>
          <w:p w:rsidR="004D3511" w:rsidRPr="004D3511" w:rsidRDefault="004D3511" w:rsidP="008C1BA5">
            <w:pPr>
              <w:autoSpaceDE w:val="0"/>
              <w:autoSpaceDN w:val="0"/>
              <w:adjustRightInd w:val="0"/>
              <w:ind w:left="129"/>
              <w:rPr>
                <w:bCs/>
                <w:color w:val="000000"/>
                <w:sz w:val="22"/>
                <w:szCs w:val="22"/>
              </w:rPr>
            </w:pPr>
            <w:r w:rsidRPr="004D3511">
              <w:rPr>
                <w:bCs/>
                <w:color w:val="000000"/>
                <w:sz w:val="22"/>
                <w:szCs w:val="22"/>
              </w:rPr>
              <w:t xml:space="preserve">Podnikateľská činnosť (OR-ŽR): </w:t>
            </w:r>
          </w:p>
        </w:tc>
        <w:tc>
          <w:tcPr>
            <w:tcW w:w="3222" w:type="pct"/>
            <w:gridSpan w:val="2"/>
            <w:tcBorders>
              <w:top w:val="single" w:sz="2" w:space="0" w:color="000000"/>
              <w:left w:val="single" w:sz="2" w:space="0" w:color="000000"/>
              <w:bottom w:val="double" w:sz="4" w:space="0" w:color="auto"/>
              <w:right w:val="single" w:sz="2" w:space="0" w:color="000000"/>
            </w:tcBorders>
          </w:tcPr>
          <w:p w:rsidR="004D3511" w:rsidRPr="004D3511" w:rsidRDefault="004D3511">
            <w:pPr>
              <w:autoSpaceDE w:val="0"/>
              <w:autoSpaceDN w:val="0"/>
              <w:adjustRightInd w:val="0"/>
              <w:rPr>
                <w:color w:val="000000"/>
                <w:sz w:val="22"/>
                <w:szCs w:val="22"/>
              </w:rPr>
            </w:pPr>
          </w:p>
        </w:tc>
      </w:tr>
    </w:tbl>
    <w:p w:rsidR="009239C4" w:rsidRDefault="009239C4" w:rsidP="009239C4">
      <w:pPr>
        <w:tabs>
          <w:tab w:val="left" w:pos="426"/>
        </w:tabs>
        <w:ind w:left="284"/>
        <w:jc w:val="both"/>
        <w:rPr>
          <w:sz w:val="20"/>
          <w:szCs w:val="20"/>
        </w:rPr>
      </w:pPr>
    </w:p>
    <w:p w:rsidR="009239C4" w:rsidRPr="00FC3C89" w:rsidRDefault="009239C4" w:rsidP="004D3511">
      <w:pPr>
        <w:shd w:val="clear" w:color="auto" w:fill="FEF6F0"/>
        <w:autoSpaceDE w:val="0"/>
        <w:autoSpaceDN w:val="0"/>
        <w:adjustRightInd w:val="0"/>
        <w:spacing w:after="240"/>
        <w:ind w:left="426"/>
        <w:rPr>
          <w:bCs/>
          <w:color w:val="000000"/>
          <w:sz w:val="22"/>
          <w:szCs w:val="22"/>
          <w:u w:val="single"/>
        </w:rPr>
      </w:pPr>
      <w:r w:rsidRPr="00FC3C89">
        <w:rPr>
          <w:b/>
          <w:bCs/>
          <w:color w:val="000000"/>
          <w:sz w:val="22"/>
          <w:szCs w:val="22"/>
          <w:u w:val="single"/>
        </w:rPr>
        <w:t>Kritérium č. 1:</w:t>
      </w:r>
      <w:r w:rsidRPr="00FC3C89">
        <w:rPr>
          <w:bCs/>
          <w:color w:val="000000"/>
          <w:sz w:val="22"/>
          <w:szCs w:val="22"/>
        </w:rPr>
        <w:t xml:space="preserve">  - Najnižšia cena za dodá</w:t>
      </w:r>
      <w:r w:rsidR="00C540CB" w:rsidRPr="00FC3C89">
        <w:rPr>
          <w:bCs/>
          <w:color w:val="000000"/>
          <w:sz w:val="22"/>
          <w:szCs w:val="22"/>
        </w:rPr>
        <w:t>vku predmetu zákazky ako celku.</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1406"/>
        <w:gridCol w:w="269"/>
        <w:gridCol w:w="1123"/>
        <w:gridCol w:w="1891"/>
        <w:gridCol w:w="1748"/>
      </w:tblGrid>
      <w:tr w:rsidR="004D3511" w:rsidRPr="00453EC0" w:rsidTr="004D3511">
        <w:tc>
          <w:tcPr>
            <w:tcW w:w="2776" w:type="dxa"/>
            <w:tcBorders>
              <w:bottom w:val="single" w:sz="4" w:space="0" w:color="auto"/>
            </w:tcBorders>
            <w:vAlign w:val="bottom"/>
          </w:tcPr>
          <w:p w:rsidR="004D3511" w:rsidRPr="004D3511" w:rsidRDefault="00AC444B" w:rsidP="004D3511">
            <w:pPr>
              <w:spacing w:after="240"/>
              <w:rPr>
                <w:b/>
                <w:sz w:val="22"/>
                <w:szCs w:val="22"/>
              </w:rPr>
            </w:pPr>
            <w:r w:rsidRPr="004D3511">
              <w:rPr>
                <w:rFonts w:ascii="Merriweather Sans" w:hAnsi="Merriweather Sans"/>
                <w:color w:val="333333"/>
                <w:sz w:val="22"/>
                <w:szCs w:val="22"/>
              </w:rPr>
              <w:t xml:space="preserve">       </w:t>
            </w:r>
            <w:r w:rsidR="004D3511" w:rsidRPr="004D3511">
              <w:rPr>
                <w:b/>
                <w:sz w:val="22"/>
                <w:szCs w:val="22"/>
              </w:rPr>
              <w:t>Aktivita</w:t>
            </w:r>
          </w:p>
        </w:tc>
        <w:tc>
          <w:tcPr>
            <w:tcW w:w="1406" w:type="dxa"/>
            <w:tcBorders>
              <w:bottom w:val="single" w:sz="4" w:space="0" w:color="auto"/>
            </w:tcBorders>
            <w:vAlign w:val="bottom"/>
          </w:tcPr>
          <w:p w:rsidR="004D3511" w:rsidRPr="004D3511" w:rsidRDefault="004D3511" w:rsidP="00C02B40">
            <w:pPr>
              <w:jc w:val="center"/>
              <w:rPr>
                <w:b/>
                <w:sz w:val="22"/>
                <w:szCs w:val="22"/>
              </w:rPr>
            </w:pPr>
            <w:r w:rsidRPr="004D3511">
              <w:rPr>
                <w:b/>
                <w:sz w:val="22"/>
                <w:szCs w:val="22"/>
              </w:rPr>
              <w:t>Počet MJ</w:t>
            </w:r>
          </w:p>
        </w:tc>
        <w:tc>
          <w:tcPr>
            <w:tcW w:w="1392" w:type="dxa"/>
            <w:gridSpan w:val="2"/>
            <w:tcBorders>
              <w:bottom w:val="single" w:sz="4" w:space="0" w:color="auto"/>
            </w:tcBorders>
            <w:vAlign w:val="bottom"/>
          </w:tcPr>
          <w:p w:rsidR="004D3511" w:rsidRPr="004D3511" w:rsidRDefault="004D3511" w:rsidP="00100743">
            <w:pPr>
              <w:jc w:val="center"/>
              <w:rPr>
                <w:b/>
                <w:sz w:val="22"/>
                <w:szCs w:val="22"/>
              </w:rPr>
            </w:pPr>
            <w:r w:rsidRPr="004D3511">
              <w:rPr>
                <w:b/>
                <w:sz w:val="22"/>
                <w:szCs w:val="22"/>
              </w:rPr>
              <w:t>Cena za MJ bez DPH</w:t>
            </w:r>
          </w:p>
        </w:tc>
        <w:tc>
          <w:tcPr>
            <w:tcW w:w="1891" w:type="dxa"/>
            <w:tcBorders>
              <w:bottom w:val="single" w:sz="4" w:space="0" w:color="auto"/>
            </w:tcBorders>
          </w:tcPr>
          <w:p w:rsidR="004D3511" w:rsidRPr="004D3511" w:rsidRDefault="004D3511" w:rsidP="00100743">
            <w:pPr>
              <w:jc w:val="center"/>
              <w:rPr>
                <w:b/>
                <w:sz w:val="22"/>
                <w:szCs w:val="22"/>
              </w:rPr>
            </w:pPr>
            <w:r w:rsidRPr="004D3511">
              <w:rPr>
                <w:b/>
                <w:sz w:val="22"/>
                <w:szCs w:val="22"/>
              </w:rPr>
              <w:t>Cena celkom bez DPH</w:t>
            </w:r>
          </w:p>
        </w:tc>
        <w:tc>
          <w:tcPr>
            <w:tcW w:w="1748" w:type="dxa"/>
            <w:tcBorders>
              <w:bottom w:val="single" w:sz="4" w:space="0" w:color="auto"/>
            </w:tcBorders>
          </w:tcPr>
          <w:p w:rsidR="004D3511" w:rsidRPr="004D3511" w:rsidRDefault="004D3511" w:rsidP="00C02B40">
            <w:pPr>
              <w:jc w:val="center"/>
              <w:rPr>
                <w:b/>
                <w:sz w:val="22"/>
                <w:szCs w:val="22"/>
              </w:rPr>
            </w:pPr>
            <w:r w:rsidRPr="004D3511">
              <w:rPr>
                <w:b/>
                <w:sz w:val="22"/>
                <w:szCs w:val="22"/>
              </w:rPr>
              <w:t xml:space="preserve">Cena celkom </w:t>
            </w:r>
          </w:p>
          <w:p w:rsidR="004D3511" w:rsidRPr="004D3511" w:rsidRDefault="004D3511" w:rsidP="00C02B40">
            <w:pPr>
              <w:jc w:val="center"/>
              <w:rPr>
                <w:b/>
                <w:sz w:val="22"/>
                <w:szCs w:val="22"/>
              </w:rPr>
            </w:pPr>
            <w:r w:rsidRPr="004D3511">
              <w:rPr>
                <w:b/>
                <w:sz w:val="22"/>
                <w:szCs w:val="22"/>
              </w:rPr>
              <w:t>s</w:t>
            </w:r>
            <w:r w:rsidR="00100743">
              <w:rPr>
                <w:b/>
                <w:sz w:val="22"/>
                <w:szCs w:val="22"/>
              </w:rPr>
              <w:t> </w:t>
            </w:r>
            <w:r w:rsidRPr="004D3511">
              <w:rPr>
                <w:b/>
                <w:sz w:val="22"/>
                <w:szCs w:val="22"/>
              </w:rPr>
              <w:t>DPH</w:t>
            </w:r>
            <w:r w:rsidR="00100743">
              <w:rPr>
                <w:b/>
                <w:sz w:val="22"/>
                <w:szCs w:val="22"/>
              </w:rPr>
              <w:t>*</w:t>
            </w:r>
          </w:p>
        </w:tc>
      </w:tr>
      <w:tr w:rsidR="004D3511" w:rsidRPr="00453EC0" w:rsidTr="004D3511">
        <w:tc>
          <w:tcPr>
            <w:tcW w:w="2776" w:type="dxa"/>
            <w:tcBorders>
              <w:right w:val="nil"/>
            </w:tcBorders>
            <w:vAlign w:val="bottom"/>
          </w:tcPr>
          <w:p w:rsidR="004D3511" w:rsidRPr="004D3511" w:rsidRDefault="004D3511" w:rsidP="004D3511">
            <w:pPr>
              <w:rPr>
                <w:b/>
                <w:i/>
                <w:sz w:val="22"/>
                <w:szCs w:val="22"/>
              </w:rPr>
            </w:pPr>
            <w:r w:rsidRPr="004D3511">
              <w:rPr>
                <w:b/>
                <w:i/>
                <w:sz w:val="22"/>
                <w:szCs w:val="22"/>
              </w:rPr>
              <w:t>Skládka – Drienovská Nová Ves</w:t>
            </w:r>
          </w:p>
        </w:tc>
        <w:tc>
          <w:tcPr>
            <w:tcW w:w="1406" w:type="dxa"/>
            <w:tcBorders>
              <w:left w:val="nil"/>
              <w:right w:val="nil"/>
            </w:tcBorders>
            <w:vAlign w:val="bottom"/>
          </w:tcPr>
          <w:p w:rsidR="004D3511" w:rsidRPr="004D3511" w:rsidRDefault="004D3511" w:rsidP="00C02B40">
            <w:pPr>
              <w:jc w:val="center"/>
              <w:rPr>
                <w:sz w:val="22"/>
                <w:szCs w:val="22"/>
              </w:rPr>
            </w:pPr>
          </w:p>
        </w:tc>
        <w:tc>
          <w:tcPr>
            <w:tcW w:w="1392" w:type="dxa"/>
            <w:gridSpan w:val="2"/>
            <w:tcBorders>
              <w:left w:val="nil"/>
              <w:right w:val="nil"/>
            </w:tcBorders>
            <w:vAlign w:val="bottom"/>
          </w:tcPr>
          <w:p w:rsidR="004D3511" w:rsidRPr="004D3511" w:rsidRDefault="004D3511" w:rsidP="00C02B40">
            <w:pPr>
              <w:jc w:val="center"/>
              <w:rPr>
                <w:sz w:val="22"/>
                <w:szCs w:val="22"/>
              </w:rPr>
            </w:pPr>
          </w:p>
        </w:tc>
        <w:tc>
          <w:tcPr>
            <w:tcW w:w="1891" w:type="dxa"/>
            <w:tcBorders>
              <w:left w:val="nil"/>
            </w:tcBorders>
          </w:tcPr>
          <w:p w:rsidR="004D3511" w:rsidRPr="004D3511" w:rsidRDefault="004D3511" w:rsidP="00C02B40">
            <w:pPr>
              <w:jc w:val="center"/>
              <w:rPr>
                <w:sz w:val="22"/>
                <w:szCs w:val="22"/>
              </w:rPr>
            </w:pPr>
          </w:p>
        </w:tc>
        <w:tc>
          <w:tcPr>
            <w:tcW w:w="1748" w:type="dxa"/>
            <w:tcBorders>
              <w:left w:val="nil"/>
            </w:tcBorders>
          </w:tcPr>
          <w:p w:rsidR="004D3511" w:rsidRPr="004D3511" w:rsidRDefault="004D3511" w:rsidP="00C02B40">
            <w:pPr>
              <w:jc w:val="center"/>
              <w:rPr>
                <w:sz w:val="22"/>
                <w:szCs w:val="22"/>
              </w:rPr>
            </w:pPr>
          </w:p>
        </w:tc>
      </w:tr>
      <w:tr w:rsidR="004D3511" w:rsidRPr="003A2B28" w:rsidTr="005B64A3">
        <w:tc>
          <w:tcPr>
            <w:tcW w:w="2776" w:type="dxa"/>
            <w:vAlign w:val="center"/>
          </w:tcPr>
          <w:p w:rsidR="004D3511" w:rsidRDefault="004D3511" w:rsidP="005B64A3">
            <w:pPr>
              <w:rPr>
                <w:sz w:val="22"/>
                <w:szCs w:val="22"/>
              </w:rPr>
            </w:pPr>
            <w:r w:rsidRPr="004D3511">
              <w:rPr>
                <w:sz w:val="22"/>
                <w:szCs w:val="22"/>
              </w:rPr>
              <w:t xml:space="preserve">Zber/Nakládka/odpadov </w:t>
            </w:r>
          </w:p>
          <w:p w:rsidR="005B64A3" w:rsidRPr="004D3511" w:rsidRDefault="005B64A3" w:rsidP="005B64A3">
            <w:pPr>
              <w:rPr>
                <w:sz w:val="22"/>
                <w:szCs w:val="22"/>
              </w:rPr>
            </w:pPr>
          </w:p>
        </w:tc>
        <w:tc>
          <w:tcPr>
            <w:tcW w:w="1406" w:type="dxa"/>
          </w:tcPr>
          <w:p w:rsidR="004D3511" w:rsidRPr="004D3511" w:rsidRDefault="005B64A3" w:rsidP="005B64A3">
            <w:pPr>
              <w:jc w:val="center"/>
              <w:rPr>
                <w:sz w:val="22"/>
                <w:szCs w:val="22"/>
              </w:rPr>
            </w:pPr>
            <w:r>
              <w:rPr>
                <w:sz w:val="22"/>
                <w:szCs w:val="22"/>
              </w:rPr>
              <w:t>70 hod</w:t>
            </w:r>
          </w:p>
        </w:tc>
        <w:tc>
          <w:tcPr>
            <w:tcW w:w="1392" w:type="dxa"/>
            <w:gridSpan w:val="2"/>
            <w:vAlign w:val="bottom"/>
          </w:tcPr>
          <w:p w:rsidR="004D3511" w:rsidRPr="004D3511" w:rsidRDefault="004D3511" w:rsidP="00C02B40">
            <w:pPr>
              <w:jc w:val="center"/>
              <w:rPr>
                <w:sz w:val="22"/>
                <w:szCs w:val="22"/>
              </w:rPr>
            </w:pPr>
          </w:p>
        </w:tc>
        <w:tc>
          <w:tcPr>
            <w:tcW w:w="1891" w:type="dxa"/>
          </w:tcPr>
          <w:p w:rsidR="004D3511" w:rsidRPr="004D3511" w:rsidRDefault="004D3511" w:rsidP="00C02B40">
            <w:pPr>
              <w:jc w:val="center"/>
              <w:rPr>
                <w:b/>
                <w:sz w:val="22"/>
                <w:szCs w:val="22"/>
              </w:rPr>
            </w:pPr>
          </w:p>
        </w:tc>
        <w:tc>
          <w:tcPr>
            <w:tcW w:w="1748" w:type="dxa"/>
          </w:tcPr>
          <w:p w:rsidR="004D3511" w:rsidRPr="004D3511" w:rsidRDefault="004D3511" w:rsidP="00C02B40">
            <w:pPr>
              <w:jc w:val="center"/>
              <w:rPr>
                <w:b/>
                <w:sz w:val="22"/>
                <w:szCs w:val="22"/>
              </w:rPr>
            </w:pPr>
          </w:p>
        </w:tc>
      </w:tr>
      <w:tr w:rsidR="004D3511" w:rsidRPr="003A2B28" w:rsidTr="005B64A3">
        <w:tc>
          <w:tcPr>
            <w:tcW w:w="2776" w:type="dxa"/>
            <w:vAlign w:val="center"/>
          </w:tcPr>
          <w:p w:rsidR="004D3511" w:rsidRDefault="004D3511" w:rsidP="005B64A3">
            <w:pPr>
              <w:rPr>
                <w:sz w:val="22"/>
                <w:szCs w:val="22"/>
              </w:rPr>
            </w:pPr>
            <w:r w:rsidRPr="004D3511">
              <w:rPr>
                <w:sz w:val="22"/>
                <w:szCs w:val="22"/>
              </w:rPr>
              <w:t>Doprava/odvoz</w:t>
            </w:r>
          </w:p>
          <w:p w:rsidR="005B64A3" w:rsidRPr="004D3511" w:rsidRDefault="005B64A3" w:rsidP="005B64A3">
            <w:pPr>
              <w:rPr>
                <w:sz w:val="22"/>
                <w:szCs w:val="22"/>
              </w:rPr>
            </w:pPr>
          </w:p>
        </w:tc>
        <w:tc>
          <w:tcPr>
            <w:tcW w:w="1406" w:type="dxa"/>
          </w:tcPr>
          <w:p w:rsidR="004D3511" w:rsidRPr="004D3511" w:rsidRDefault="005B64A3" w:rsidP="005B64A3">
            <w:pPr>
              <w:jc w:val="center"/>
              <w:rPr>
                <w:sz w:val="22"/>
                <w:szCs w:val="22"/>
              </w:rPr>
            </w:pPr>
            <w:r>
              <w:rPr>
                <w:sz w:val="22"/>
                <w:szCs w:val="22"/>
              </w:rPr>
              <w:t>5 000 km</w:t>
            </w:r>
          </w:p>
        </w:tc>
        <w:tc>
          <w:tcPr>
            <w:tcW w:w="1392" w:type="dxa"/>
            <w:gridSpan w:val="2"/>
            <w:vAlign w:val="bottom"/>
          </w:tcPr>
          <w:p w:rsidR="004D3511" w:rsidRPr="004D3511" w:rsidRDefault="004D3511" w:rsidP="00C02B40">
            <w:pPr>
              <w:jc w:val="center"/>
              <w:rPr>
                <w:sz w:val="22"/>
                <w:szCs w:val="22"/>
              </w:rPr>
            </w:pPr>
          </w:p>
        </w:tc>
        <w:tc>
          <w:tcPr>
            <w:tcW w:w="1891" w:type="dxa"/>
          </w:tcPr>
          <w:p w:rsidR="004D3511" w:rsidRPr="004D3511" w:rsidRDefault="004D3511" w:rsidP="00C02B40">
            <w:pPr>
              <w:jc w:val="center"/>
              <w:rPr>
                <w:b/>
                <w:sz w:val="22"/>
                <w:szCs w:val="22"/>
              </w:rPr>
            </w:pPr>
          </w:p>
        </w:tc>
        <w:tc>
          <w:tcPr>
            <w:tcW w:w="1748" w:type="dxa"/>
          </w:tcPr>
          <w:p w:rsidR="004D3511" w:rsidRPr="004D3511" w:rsidRDefault="004D3511" w:rsidP="00C02B40">
            <w:pPr>
              <w:jc w:val="center"/>
              <w:rPr>
                <w:b/>
                <w:sz w:val="22"/>
                <w:szCs w:val="22"/>
              </w:rPr>
            </w:pPr>
          </w:p>
        </w:tc>
      </w:tr>
      <w:tr w:rsidR="004D3511" w:rsidRPr="003A2B28" w:rsidTr="005B64A3">
        <w:tc>
          <w:tcPr>
            <w:tcW w:w="2776" w:type="dxa"/>
            <w:vAlign w:val="center"/>
          </w:tcPr>
          <w:p w:rsidR="004D3511" w:rsidRPr="004D3511" w:rsidRDefault="004D3511" w:rsidP="005B64A3">
            <w:pPr>
              <w:rPr>
                <w:sz w:val="22"/>
                <w:szCs w:val="22"/>
              </w:rPr>
            </w:pPr>
            <w:r w:rsidRPr="004D3511">
              <w:rPr>
                <w:sz w:val="22"/>
                <w:szCs w:val="22"/>
              </w:rPr>
              <w:t>Zneškodnenie/skladovanie odpadov</w:t>
            </w:r>
          </w:p>
        </w:tc>
        <w:tc>
          <w:tcPr>
            <w:tcW w:w="1406" w:type="dxa"/>
          </w:tcPr>
          <w:p w:rsidR="004D3511" w:rsidRPr="004D3511" w:rsidRDefault="005B64A3" w:rsidP="005B64A3">
            <w:pPr>
              <w:jc w:val="center"/>
              <w:rPr>
                <w:sz w:val="22"/>
                <w:szCs w:val="22"/>
              </w:rPr>
            </w:pPr>
            <w:r>
              <w:rPr>
                <w:sz w:val="22"/>
                <w:szCs w:val="22"/>
              </w:rPr>
              <w:t>550 t</w:t>
            </w:r>
          </w:p>
        </w:tc>
        <w:tc>
          <w:tcPr>
            <w:tcW w:w="1392" w:type="dxa"/>
            <w:gridSpan w:val="2"/>
            <w:vAlign w:val="bottom"/>
          </w:tcPr>
          <w:p w:rsidR="004D3511" w:rsidRPr="004D3511" w:rsidRDefault="004D3511" w:rsidP="00C02B40">
            <w:pPr>
              <w:jc w:val="center"/>
              <w:rPr>
                <w:sz w:val="22"/>
                <w:szCs w:val="22"/>
              </w:rPr>
            </w:pPr>
          </w:p>
        </w:tc>
        <w:tc>
          <w:tcPr>
            <w:tcW w:w="1891" w:type="dxa"/>
          </w:tcPr>
          <w:p w:rsidR="004D3511" w:rsidRPr="004D3511" w:rsidRDefault="004D3511" w:rsidP="00C02B40">
            <w:pPr>
              <w:jc w:val="center"/>
              <w:rPr>
                <w:b/>
                <w:sz w:val="22"/>
                <w:szCs w:val="22"/>
              </w:rPr>
            </w:pPr>
          </w:p>
        </w:tc>
        <w:tc>
          <w:tcPr>
            <w:tcW w:w="1748" w:type="dxa"/>
          </w:tcPr>
          <w:p w:rsidR="004D3511" w:rsidRPr="004D3511" w:rsidRDefault="004D3511" w:rsidP="00C02B40">
            <w:pPr>
              <w:jc w:val="center"/>
              <w:rPr>
                <w:b/>
                <w:sz w:val="22"/>
                <w:szCs w:val="22"/>
              </w:rPr>
            </w:pPr>
          </w:p>
        </w:tc>
      </w:tr>
      <w:tr w:rsidR="005B64A3" w:rsidRPr="003A2B28" w:rsidTr="005B64A3">
        <w:tc>
          <w:tcPr>
            <w:tcW w:w="2776" w:type="dxa"/>
            <w:vAlign w:val="center"/>
          </w:tcPr>
          <w:p w:rsidR="005B64A3" w:rsidRDefault="005B64A3" w:rsidP="005B64A3">
            <w:pPr>
              <w:rPr>
                <w:sz w:val="22"/>
                <w:szCs w:val="22"/>
              </w:rPr>
            </w:pPr>
            <w:r>
              <w:rPr>
                <w:sz w:val="22"/>
                <w:szCs w:val="22"/>
              </w:rPr>
              <w:t>Terénne úpravy</w:t>
            </w:r>
          </w:p>
          <w:p w:rsidR="005B64A3" w:rsidRPr="004D3511" w:rsidRDefault="005B64A3" w:rsidP="005B64A3">
            <w:pPr>
              <w:rPr>
                <w:sz w:val="22"/>
                <w:szCs w:val="22"/>
              </w:rPr>
            </w:pPr>
          </w:p>
        </w:tc>
        <w:tc>
          <w:tcPr>
            <w:tcW w:w="1406" w:type="dxa"/>
          </w:tcPr>
          <w:p w:rsidR="005B64A3" w:rsidRPr="004D3511" w:rsidRDefault="005B64A3" w:rsidP="005B64A3">
            <w:pPr>
              <w:jc w:val="center"/>
              <w:rPr>
                <w:sz w:val="22"/>
                <w:szCs w:val="22"/>
              </w:rPr>
            </w:pPr>
            <w:r>
              <w:rPr>
                <w:sz w:val="22"/>
                <w:szCs w:val="22"/>
              </w:rPr>
              <w:t>50 hod</w:t>
            </w:r>
          </w:p>
        </w:tc>
        <w:tc>
          <w:tcPr>
            <w:tcW w:w="1392" w:type="dxa"/>
            <w:gridSpan w:val="2"/>
            <w:vAlign w:val="bottom"/>
          </w:tcPr>
          <w:p w:rsidR="005B64A3" w:rsidRPr="004D3511" w:rsidRDefault="005B64A3" w:rsidP="00C02B40">
            <w:pPr>
              <w:jc w:val="center"/>
              <w:rPr>
                <w:sz w:val="22"/>
                <w:szCs w:val="22"/>
              </w:rPr>
            </w:pPr>
          </w:p>
        </w:tc>
        <w:tc>
          <w:tcPr>
            <w:tcW w:w="1891" w:type="dxa"/>
          </w:tcPr>
          <w:p w:rsidR="005B64A3" w:rsidRPr="004D3511" w:rsidRDefault="005B64A3" w:rsidP="00C02B40">
            <w:pPr>
              <w:jc w:val="center"/>
              <w:rPr>
                <w:b/>
                <w:sz w:val="22"/>
                <w:szCs w:val="22"/>
              </w:rPr>
            </w:pPr>
          </w:p>
        </w:tc>
        <w:tc>
          <w:tcPr>
            <w:tcW w:w="1748" w:type="dxa"/>
          </w:tcPr>
          <w:p w:rsidR="005B64A3" w:rsidRPr="004D3511" w:rsidRDefault="005B64A3" w:rsidP="00C02B40">
            <w:pPr>
              <w:jc w:val="center"/>
              <w:rPr>
                <w:b/>
                <w:sz w:val="22"/>
                <w:szCs w:val="22"/>
              </w:rPr>
            </w:pPr>
          </w:p>
        </w:tc>
      </w:tr>
      <w:tr w:rsidR="004D3511" w:rsidRPr="007A1BFC" w:rsidTr="004D3511">
        <w:tc>
          <w:tcPr>
            <w:tcW w:w="4182" w:type="dxa"/>
            <w:gridSpan w:val="2"/>
            <w:tcBorders>
              <w:right w:val="nil"/>
            </w:tcBorders>
            <w:vAlign w:val="center"/>
          </w:tcPr>
          <w:p w:rsidR="004D3511" w:rsidRPr="004D3511" w:rsidRDefault="004D3511" w:rsidP="00C02B40">
            <w:pPr>
              <w:rPr>
                <w:b/>
                <w:i/>
                <w:sz w:val="22"/>
                <w:szCs w:val="22"/>
              </w:rPr>
            </w:pPr>
            <w:r w:rsidRPr="004D3511">
              <w:rPr>
                <w:b/>
                <w:i/>
                <w:sz w:val="22"/>
                <w:szCs w:val="22"/>
              </w:rPr>
              <w:t>Celková cena</w:t>
            </w:r>
            <w:r w:rsidR="005B64A3">
              <w:rPr>
                <w:b/>
                <w:i/>
                <w:sz w:val="22"/>
                <w:szCs w:val="22"/>
              </w:rPr>
              <w:t xml:space="preserve"> </w:t>
            </w:r>
            <w:r w:rsidRPr="004D3511">
              <w:rPr>
                <w:b/>
                <w:i/>
                <w:sz w:val="22"/>
                <w:szCs w:val="22"/>
              </w:rPr>
              <w:t xml:space="preserve"> </w:t>
            </w:r>
          </w:p>
          <w:p w:rsidR="004D3511" w:rsidRPr="004D3511" w:rsidRDefault="004D3511" w:rsidP="00C02B40">
            <w:pPr>
              <w:rPr>
                <w:b/>
                <w:i/>
                <w:sz w:val="22"/>
                <w:szCs w:val="22"/>
              </w:rPr>
            </w:pPr>
          </w:p>
        </w:tc>
        <w:tc>
          <w:tcPr>
            <w:tcW w:w="269" w:type="dxa"/>
            <w:tcBorders>
              <w:left w:val="nil"/>
              <w:right w:val="nil"/>
            </w:tcBorders>
            <w:vAlign w:val="center"/>
          </w:tcPr>
          <w:p w:rsidR="004D3511" w:rsidRPr="004D3511" w:rsidRDefault="004D3511" w:rsidP="00C02B40">
            <w:pPr>
              <w:rPr>
                <w:sz w:val="22"/>
                <w:szCs w:val="22"/>
              </w:rPr>
            </w:pPr>
          </w:p>
        </w:tc>
        <w:tc>
          <w:tcPr>
            <w:tcW w:w="1123" w:type="dxa"/>
            <w:tcBorders>
              <w:left w:val="nil"/>
            </w:tcBorders>
            <w:vAlign w:val="center"/>
          </w:tcPr>
          <w:p w:rsidR="004D3511" w:rsidRPr="004D3511" w:rsidRDefault="004D3511" w:rsidP="00C02B40">
            <w:pPr>
              <w:rPr>
                <w:sz w:val="22"/>
                <w:szCs w:val="22"/>
              </w:rPr>
            </w:pPr>
          </w:p>
        </w:tc>
        <w:tc>
          <w:tcPr>
            <w:tcW w:w="1891" w:type="dxa"/>
            <w:vAlign w:val="center"/>
          </w:tcPr>
          <w:p w:rsidR="004D3511" w:rsidRPr="004D3511" w:rsidRDefault="004D3511" w:rsidP="00C02B40">
            <w:pPr>
              <w:rPr>
                <w:b/>
                <w:sz w:val="22"/>
                <w:szCs w:val="22"/>
              </w:rPr>
            </w:pPr>
          </w:p>
        </w:tc>
        <w:tc>
          <w:tcPr>
            <w:tcW w:w="1748" w:type="dxa"/>
          </w:tcPr>
          <w:p w:rsidR="004D3511" w:rsidRPr="004D3511" w:rsidRDefault="004D3511" w:rsidP="00C02B40">
            <w:pPr>
              <w:rPr>
                <w:b/>
                <w:sz w:val="22"/>
                <w:szCs w:val="22"/>
              </w:rPr>
            </w:pPr>
          </w:p>
        </w:tc>
      </w:tr>
    </w:tbl>
    <w:p w:rsidR="004D3511" w:rsidRPr="004D3511" w:rsidRDefault="004D3511" w:rsidP="004D3511">
      <w:pPr>
        <w:pStyle w:val="yiv1643160872msonormal"/>
        <w:spacing w:before="0" w:beforeAutospacing="0" w:after="0" w:afterAutospacing="0"/>
        <w:ind w:left="426"/>
        <w:jc w:val="both"/>
        <w:rPr>
          <w:b/>
          <w:bCs/>
          <w:i/>
          <w:color w:val="000000"/>
          <w:sz w:val="18"/>
          <w:szCs w:val="18"/>
        </w:rPr>
      </w:pPr>
      <w:r w:rsidRPr="004D3511">
        <w:rPr>
          <w:i/>
          <w:sz w:val="18"/>
          <w:szCs w:val="18"/>
        </w:rPr>
        <w:t>Uchádzačom navrhovaná zmluvná cena za zhotovenie diela, uvedená v ponuke uchádzača, bude vyjadrená v EURO. Cena musí byť spracovaná v súlade s požiadavkami na predmet zákazky. Cena za predmet zákazky musí byť stanovená podľa zákona č. 18/1996 Z. z. o cenách v platnom znení a musí byť stanovená ako cena maximálna, zahrňujúca aj všetky vedľajšie náklady spojené so zhotovením diela.</w:t>
      </w:r>
    </w:p>
    <w:p w:rsidR="004D3511" w:rsidRPr="004D3511" w:rsidRDefault="004D3511" w:rsidP="004D3511">
      <w:pPr>
        <w:ind w:left="426"/>
        <w:rPr>
          <w:i/>
          <w:sz w:val="18"/>
          <w:szCs w:val="18"/>
        </w:rPr>
      </w:pPr>
      <w:r w:rsidRPr="004D3511">
        <w:rPr>
          <w:i/>
          <w:sz w:val="18"/>
          <w:szCs w:val="18"/>
        </w:rPr>
        <w:t>* ne</w:t>
      </w:r>
      <w:r w:rsidR="00100743">
        <w:rPr>
          <w:i/>
          <w:sz w:val="18"/>
          <w:szCs w:val="18"/>
        </w:rPr>
        <w:t xml:space="preserve"> </w:t>
      </w:r>
      <w:r w:rsidRPr="004D3511">
        <w:rPr>
          <w:i/>
          <w:sz w:val="18"/>
          <w:szCs w:val="18"/>
        </w:rPr>
        <w:t>platc</w:t>
      </w:r>
      <w:r w:rsidR="00100743">
        <w:rPr>
          <w:i/>
          <w:sz w:val="18"/>
          <w:szCs w:val="18"/>
        </w:rPr>
        <w:t>a DPH nevypĺňa stĺpec cena celkom s DPH</w:t>
      </w:r>
      <w:r w:rsidRPr="004D3511">
        <w:rPr>
          <w:i/>
          <w:sz w:val="18"/>
          <w:szCs w:val="18"/>
        </w:rPr>
        <w:t xml:space="preserve"> </w:t>
      </w:r>
    </w:p>
    <w:p w:rsidR="00AC444B" w:rsidRDefault="00AC444B" w:rsidP="00AC444B">
      <w:pPr>
        <w:spacing w:before="120"/>
        <w:jc w:val="both"/>
        <w:rPr>
          <w:rFonts w:ascii="Merriweather Sans" w:hAnsi="Merriweather Sans"/>
          <w:color w:val="333333"/>
          <w:sz w:val="21"/>
          <w:szCs w:val="21"/>
        </w:rPr>
      </w:pPr>
    </w:p>
    <w:p w:rsidR="00100743" w:rsidRDefault="00100743" w:rsidP="00AC444B">
      <w:pPr>
        <w:spacing w:before="120"/>
        <w:jc w:val="both"/>
        <w:rPr>
          <w:rFonts w:ascii="Merriweather Sans" w:hAnsi="Merriweather Sans"/>
          <w:color w:val="333333"/>
          <w:sz w:val="21"/>
          <w:szCs w:val="21"/>
        </w:rPr>
      </w:pPr>
    </w:p>
    <w:p w:rsidR="00AC444B" w:rsidRDefault="00AC444B" w:rsidP="00AC444B">
      <w:pPr>
        <w:spacing w:before="120"/>
        <w:jc w:val="both"/>
        <w:rPr>
          <w:sz w:val="22"/>
        </w:rPr>
      </w:pPr>
      <w:r>
        <w:rPr>
          <w:rFonts w:ascii="Merriweather Sans" w:hAnsi="Merriweather Sans"/>
          <w:color w:val="333333"/>
          <w:sz w:val="21"/>
          <w:szCs w:val="21"/>
        </w:rPr>
        <w:t xml:space="preserve">        V </w:t>
      </w:r>
      <w:r>
        <w:rPr>
          <w:sz w:val="22"/>
        </w:rPr>
        <w:t>.............................. dňa ..............</w:t>
      </w:r>
    </w:p>
    <w:p w:rsidR="00AC444B" w:rsidRDefault="00AC444B" w:rsidP="00AC444B">
      <w:pPr>
        <w:rPr>
          <w:b/>
        </w:rPr>
      </w:pPr>
    </w:p>
    <w:p w:rsidR="00AC444B" w:rsidRDefault="00AC444B" w:rsidP="00AC444B">
      <w:pPr>
        <w:rPr>
          <w:b/>
        </w:rPr>
      </w:pPr>
    </w:p>
    <w:p w:rsidR="00AC444B" w:rsidRDefault="00AC444B" w:rsidP="00AC444B">
      <w:pPr>
        <w:rPr>
          <w:b/>
        </w:rPr>
      </w:pPr>
    </w:p>
    <w:p w:rsidR="005B64A3" w:rsidRDefault="005B64A3" w:rsidP="00AC444B">
      <w:pPr>
        <w:rPr>
          <w:b/>
        </w:rPr>
      </w:pPr>
    </w:p>
    <w:p w:rsidR="004D3511" w:rsidRDefault="004D3511" w:rsidP="00AC444B">
      <w:pPr>
        <w:rPr>
          <w:b/>
        </w:rPr>
      </w:pPr>
    </w:p>
    <w:p w:rsidR="004D3511" w:rsidRDefault="004D3511" w:rsidP="00AC444B">
      <w:pPr>
        <w:rPr>
          <w:b/>
        </w:rPr>
      </w:pPr>
    </w:p>
    <w:p w:rsidR="004D3511" w:rsidRDefault="004D3511" w:rsidP="00AC444B">
      <w:pPr>
        <w:rPr>
          <w:b/>
        </w:rPr>
      </w:pPr>
    </w:p>
    <w:p w:rsidR="00AC444B" w:rsidRDefault="00AC444B" w:rsidP="00AC444B">
      <w:pPr>
        <w:rPr>
          <w:b/>
        </w:rPr>
      </w:pPr>
      <w:r>
        <w:rPr>
          <w:b/>
        </w:rPr>
        <w:tab/>
      </w:r>
      <w:r>
        <w:rPr>
          <w:b/>
        </w:rPr>
        <w:tab/>
      </w:r>
      <w:r>
        <w:rPr>
          <w:b/>
        </w:rPr>
        <w:tab/>
      </w:r>
      <w:r>
        <w:rPr>
          <w:b/>
        </w:rPr>
        <w:tab/>
      </w:r>
      <w:r>
        <w:rPr>
          <w:b/>
        </w:rPr>
        <w:tab/>
      </w:r>
      <w:r>
        <w:rPr>
          <w:b/>
        </w:rPr>
        <w:tab/>
      </w:r>
      <w:r>
        <w:rPr>
          <w:b/>
        </w:rPr>
        <w:tab/>
        <w:t>. . . . . . . . . . . . . . . . . . . . . . . . . . . . . . . . . .</w:t>
      </w:r>
    </w:p>
    <w:p w:rsidR="00AC444B" w:rsidRDefault="00AC444B" w:rsidP="00AC444B">
      <w:pPr>
        <w:ind w:left="4820"/>
        <w:rPr>
          <w:color w:val="808080"/>
          <w:sz w:val="22"/>
        </w:rPr>
      </w:pPr>
      <w:r>
        <w:rPr>
          <w:color w:val="808080"/>
          <w:sz w:val="22"/>
        </w:rPr>
        <w:tab/>
        <w:t xml:space="preserve">meno, priezvisko, titul, funkcia, podpis osoby </w:t>
      </w:r>
    </w:p>
    <w:p w:rsidR="00AB36A5" w:rsidRDefault="00AB36A5" w:rsidP="009239C4">
      <w:pPr>
        <w:tabs>
          <w:tab w:val="left" w:pos="426"/>
        </w:tabs>
        <w:ind w:left="284"/>
        <w:rPr>
          <w:color w:val="808080"/>
          <w:sz w:val="22"/>
        </w:rPr>
      </w:pPr>
    </w:p>
    <w:p w:rsidR="004D3511" w:rsidRDefault="004D3511" w:rsidP="009239C4">
      <w:pPr>
        <w:tabs>
          <w:tab w:val="left" w:pos="426"/>
        </w:tabs>
        <w:ind w:left="284"/>
        <w:rPr>
          <w:color w:val="808080"/>
          <w:sz w:val="22"/>
        </w:rPr>
      </w:pPr>
    </w:p>
    <w:p w:rsidR="00025C2B" w:rsidRPr="00FF7440" w:rsidRDefault="00025C2B" w:rsidP="00025C2B">
      <w:pPr>
        <w:pBdr>
          <w:bottom w:val="single" w:sz="4" w:space="1" w:color="auto"/>
        </w:pBdr>
        <w:tabs>
          <w:tab w:val="left" w:pos="426"/>
        </w:tabs>
        <w:ind w:left="284"/>
        <w:rPr>
          <w:rFonts w:eastAsia="Cambria"/>
          <w:b/>
          <w:spacing w:val="20"/>
          <w:lang w:eastAsia="en-US"/>
        </w:rPr>
      </w:pPr>
      <w:r>
        <w:rPr>
          <w:lang w:eastAsia="sk-SK"/>
        </w:rPr>
        <w:t xml:space="preserve">Príloha č. </w:t>
      </w:r>
      <w:r w:rsidR="00154D51">
        <w:rPr>
          <w:lang w:eastAsia="sk-SK"/>
        </w:rPr>
        <w:t>3</w:t>
      </w:r>
      <w:r>
        <w:rPr>
          <w:lang w:eastAsia="sk-SK"/>
        </w:rPr>
        <w:t xml:space="preserve"> – Návrh Zmluvy o</w:t>
      </w:r>
      <w:r w:rsidR="00442C8B">
        <w:rPr>
          <w:lang w:eastAsia="sk-SK"/>
        </w:rPr>
        <w:t> poskytnutí služieb</w:t>
      </w:r>
    </w:p>
    <w:p w:rsidR="00025C2B" w:rsidRDefault="00025C2B" w:rsidP="00025C2B">
      <w:pPr>
        <w:suppressAutoHyphens w:val="0"/>
        <w:rPr>
          <w:rFonts w:eastAsia="Cambria"/>
          <w:sz w:val="20"/>
          <w:lang w:eastAsia="en-US"/>
        </w:rPr>
      </w:pPr>
    </w:p>
    <w:p w:rsidR="00A370A5" w:rsidRDefault="00A370A5" w:rsidP="00025C2B">
      <w:pPr>
        <w:suppressAutoHyphens w:val="0"/>
        <w:rPr>
          <w:rFonts w:eastAsia="Cambria"/>
          <w:sz w:val="20"/>
          <w:lang w:eastAsia="en-US"/>
        </w:rPr>
      </w:pPr>
    </w:p>
    <w:p w:rsidR="00025C2B" w:rsidRPr="00A03305" w:rsidRDefault="00F90632" w:rsidP="00AC2CA9">
      <w:pPr>
        <w:jc w:val="center"/>
        <w:rPr>
          <w:b/>
          <w:color w:val="000000"/>
          <w:lang w:val="en-US"/>
        </w:rPr>
      </w:pPr>
      <w:r w:rsidRPr="00A03305">
        <w:rPr>
          <w:b/>
          <w:color w:val="000000"/>
          <w:lang w:val="en-US"/>
        </w:rPr>
        <w:t>NÁVRH</w:t>
      </w:r>
    </w:p>
    <w:p w:rsidR="00AC2CA9" w:rsidRPr="00A03305" w:rsidRDefault="00AC2CA9" w:rsidP="00AC2CA9">
      <w:pPr>
        <w:jc w:val="center"/>
        <w:rPr>
          <w:b/>
          <w:color w:val="000000"/>
        </w:rPr>
      </w:pPr>
      <w:r w:rsidRPr="00A03305">
        <w:rPr>
          <w:b/>
          <w:color w:val="000000"/>
        </w:rPr>
        <w:t>ZMLUVA O</w:t>
      </w:r>
      <w:r w:rsidR="00442C8B">
        <w:rPr>
          <w:b/>
          <w:color w:val="000000"/>
        </w:rPr>
        <w:t> POSKYTNUTÍ SLUŽIEB</w:t>
      </w:r>
    </w:p>
    <w:p w:rsidR="00AC2CA9" w:rsidRPr="00A03305" w:rsidRDefault="00AC2CA9" w:rsidP="00AC2CA9">
      <w:pPr>
        <w:jc w:val="center"/>
        <w:rPr>
          <w:b/>
          <w:color w:val="000000"/>
        </w:rPr>
      </w:pPr>
      <w:r w:rsidRPr="00A03305">
        <w:rPr>
          <w:b/>
          <w:color w:val="000000"/>
        </w:rPr>
        <w:t xml:space="preserve">uzatvorená podľa § </w:t>
      </w:r>
      <w:r w:rsidR="00442C8B">
        <w:rPr>
          <w:b/>
          <w:color w:val="000000"/>
        </w:rPr>
        <w:t>269</w:t>
      </w:r>
      <w:r w:rsidRPr="00A03305">
        <w:rPr>
          <w:b/>
          <w:color w:val="000000"/>
        </w:rPr>
        <w:t xml:space="preserve"> a </w:t>
      </w:r>
      <w:proofErr w:type="spellStart"/>
      <w:r w:rsidRPr="00A03305">
        <w:rPr>
          <w:b/>
          <w:color w:val="000000"/>
        </w:rPr>
        <w:t>nasl</w:t>
      </w:r>
      <w:proofErr w:type="spellEnd"/>
      <w:r w:rsidRPr="00A03305">
        <w:rPr>
          <w:b/>
          <w:color w:val="000000"/>
        </w:rPr>
        <w:t xml:space="preserve">., Zákona č. 513/1991Zb. </w:t>
      </w:r>
    </w:p>
    <w:p w:rsidR="00AC2CA9" w:rsidRPr="00AA6078" w:rsidRDefault="00AC2CA9" w:rsidP="00AC2CA9">
      <w:pPr>
        <w:jc w:val="center"/>
        <w:rPr>
          <w:color w:val="000000"/>
        </w:rPr>
      </w:pPr>
      <w:r w:rsidRPr="00AA6078">
        <w:rPr>
          <w:color w:val="000000"/>
        </w:rPr>
        <w:t>–––––––––––––––––––––––––––––––––––––––––––––––––––––––––––––––––––––––––</w:t>
      </w:r>
    </w:p>
    <w:p w:rsidR="00AC2CA9" w:rsidRDefault="00AC2CA9" w:rsidP="00AC2CA9">
      <w:pPr>
        <w:jc w:val="center"/>
        <w:rPr>
          <w:color w:val="000000"/>
        </w:rPr>
      </w:pPr>
    </w:p>
    <w:p w:rsidR="00A03305" w:rsidRPr="003C4408" w:rsidRDefault="00A03305" w:rsidP="00A03305">
      <w:pPr>
        <w:keepNext/>
        <w:spacing w:before="240" w:after="60"/>
        <w:jc w:val="center"/>
        <w:outlineLvl w:val="0"/>
        <w:rPr>
          <w:b/>
          <w:bCs/>
          <w:kern w:val="32"/>
          <w:lang w:eastAsia="sk-SK"/>
        </w:rPr>
      </w:pPr>
      <w:r w:rsidRPr="003C4408">
        <w:rPr>
          <w:b/>
          <w:bCs/>
          <w:kern w:val="32"/>
          <w:lang w:eastAsia="sk-SK"/>
        </w:rPr>
        <w:t>Čl. 1. ZMLUVNÉ STRANY</w:t>
      </w:r>
    </w:p>
    <w:p w:rsidR="00A03305" w:rsidRPr="003C4408" w:rsidRDefault="00A03305" w:rsidP="00A03305">
      <w:pPr>
        <w:jc w:val="center"/>
        <w:rPr>
          <w:b/>
          <w:bCs/>
          <w:lang w:eastAsia="sk-SK"/>
        </w:rPr>
      </w:pPr>
    </w:p>
    <w:p w:rsidR="00A03305" w:rsidRPr="00154D51" w:rsidRDefault="00A03305" w:rsidP="00A03305">
      <w:pPr>
        <w:rPr>
          <w:sz w:val="22"/>
          <w:szCs w:val="22"/>
          <w:lang w:eastAsia="sk-SK"/>
        </w:rPr>
      </w:pPr>
      <w:r w:rsidRPr="00154D51">
        <w:rPr>
          <w:b/>
          <w:bCs/>
          <w:sz w:val="22"/>
          <w:szCs w:val="22"/>
          <w:lang w:eastAsia="sk-SK"/>
        </w:rPr>
        <w:t xml:space="preserve">1.1. </w:t>
      </w:r>
      <w:r w:rsidR="00771280">
        <w:rPr>
          <w:b/>
          <w:bCs/>
          <w:sz w:val="22"/>
          <w:szCs w:val="22"/>
          <w:lang w:eastAsia="sk-SK"/>
        </w:rPr>
        <w:t xml:space="preserve"> </w:t>
      </w:r>
      <w:r w:rsidRPr="00154D51">
        <w:rPr>
          <w:b/>
          <w:bCs/>
          <w:sz w:val="22"/>
          <w:szCs w:val="22"/>
          <w:lang w:eastAsia="sk-SK"/>
        </w:rPr>
        <w:t xml:space="preserve">Objednávateľ     </w:t>
      </w:r>
      <w:r w:rsidRPr="00154D51">
        <w:rPr>
          <w:b/>
          <w:bCs/>
          <w:sz w:val="22"/>
          <w:szCs w:val="22"/>
          <w:lang w:eastAsia="sk-SK"/>
        </w:rPr>
        <w:tab/>
      </w:r>
      <w:r w:rsidRPr="00154D51">
        <w:rPr>
          <w:b/>
          <w:bCs/>
          <w:sz w:val="22"/>
          <w:szCs w:val="22"/>
          <w:lang w:eastAsia="sk-SK"/>
        </w:rPr>
        <w:tab/>
      </w:r>
    </w:p>
    <w:p w:rsidR="00154D51" w:rsidRPr="00154D51" w:rsidRDefault="00154D51" w:rsidP="00771280">
      <w:pPr>
        <w:pStyle w:val="Default"/>
        <w:spacing w:line="276" w:lineRule="auto"/>
        <w:ind w:left="426"/>
        <w:jc w:val="both"/>
        <w:rPr>
          <w:sz w:val="22"/>
          <w:szCs w:val="22"/>
          <w:lang w:val="sk-SK"/>
        </w:rPr>
      </w:pPr>
      <w:r w:rsidRPr="00154D51">
        <w:rPr>
          <w:b/>
          <w:bCs/>
          <w:sz w:val="22"/>
          <w:szCs w:val="22"/>
          <w:lang w:val="sk-SK"/>
        </w:rPr>
        <w:t>Názov:</w:t>
      </w:r>
      <w:r w:rsidRPr="00154D51">
        <w:rPr>
          <w:sz w:val="22"/>
          <w:szCs w:val="22"/>
          <w:lang w:val="sk-SK"/>
        </w:rPr>
        <w:t xml:space="preserve"> Obec Drienovská Nová Ves</w:t>
      </w:r>
    </w:p>
    <w:p w:rsidR="00154D51" w:rsidRPr="00154D51" w:rsidRDefault="00154D51" w:rsidP="00771280">
      <w:pPr>
        <w:pStyle w:val="Default"/>
        <w:spacing w:line="276" w:lineRule="auto"/>
        <w:ind w:left="426"/>
        <w:jc w:val="both"/>
        <w:rPr>
          <w:bCs/>
          <w:sz w:val="22"/>
          <w:szCs w:val="22"/>
          <w:lang w:val="sk-SK"/>
        </w:rPr>
      </w:pPr>
      <w:r w:rsidRPr="00154D51">
        <w:rPr>
          <w:b/>
          <w:bCs/>
          <w:sz w:val="22"/>
          <w:szCs w:val="22"/>
          <w:lang w:val="sk-SK"/>
        </w:rPr>
        <w:t xml:space="preserve">Sídlo: </w:t>
      </w:r>
      <w:r w:rsidRPr="00154D51">
        <w:rPr>
          <w:bCs/>
          <w:sz w:val="22"/>
          <w:szCs w:val="22"/>
          <w:lang w:val="sk-SK"/>
        </w:rPr>
        <w:t>Obecný úrad Drienovská Nová Ves, Drienovská Nová Ves 83, 082 01 Kendice</w:t>
      </w:r>
    </w:p>
    <w:p w:rsidR="00154D51" w:rsidRPr="00154D51" w:rsidRDefault="00154D51" w:rsidP="00771280">
      <w:pPr>
        <w:pStyle w:val="Default"/>
        <w:spacing w:line="276" w:lineRule="auto"/>
        <w:ind w:left="426"/>
        <w:jc w:val="both"/>
        <w:rPr>
          <w:sz w:val="22"/>
          <w:szCs w:val="22"/>
          <w:lang w:val="sk-SK"/>
        </w:rPr>
      </w:pPr>
      <w:r w:rsidRPr="00154D51">
        <w:rPr>
          <w:b/>
          <w:bCs/>
          <w:sz w:val="22"/>
          <w:szCs w:val="22"/>
          <w:lang w:val="sk-SK"/>
        </w:rPr>
        <w:t>IČO:</w:t>
      </w:r>
      <w:r w:rsidRPr="00154D51">
        <w:rPr>
          <w:sz w:val="22"/>
          <w:szCs w:val="22"/>
          <w:lang w:val="sk-SK"/>
        </w:rPr>
        <w:t xml:space="preserve"> 00326976</w:t>
      </w:r>
    </w:p>
    <w:p w:rsidR="00154D51" w:rsidRPr="00154D51" w:rsidRDefault="00154D51" w:rsidP="00771280">
      <w:pPr>
        <w:tabs>
          <w:tab w:val="left" w:pos="3060"/>
        </w:tabs>
        <w:spacing w:line="276" w:lineRule="auto"/>
        <w:ind w:left="426"/>
        <w:jc w:val="both"/>
        <w:rPr>
          <w:sz w:val="22"/>
          <w:szCs w:val="22"/>
        </w:rPr>
      </w:pPr>
      <w:r w:rsidRPr="00154D51">
        <w:rPr>
          <w:b/>
          <w:sz w:val="22"/>
          <w:szCs w:val="22"/>
        </w:rPr>
        <w:t xml:space="preserve">Štatutárny zástupca: </w:t>
      </w:r>
      <w:r w:rsidRPr="00154D51">
        <w:rPr>
          <w:sz w:val="22"/>
          <w:szCs w:val="22"/>
        </w:rPr>
        <w:t>Ing. Ján Brozman, starosta obce</w:t>
      </w:r>
    </w:p>
    <w:p w:rsidR="00154D51" w:rsidRPr="00154D51" w:rsidRDefault="00154D51" w:rsidP="00771280">
      <w:pPr>
        <w:pStyle w:val="Default"/>
        <w:spacing w:line="276" w:lineRule="auto"/>
        <w:ind w:left="426"/>
        <w:jc w:val="both"/>
        <w:rPr>
          <w:bCs/>
          <w:sz w:val="22"/>
          <w:szCs w:val="22"/>
          <w:lang w:val="sk-SK"/>
        </w:rPr>
      </w:pPr>
      <w:r w:rsidRPr="00154D51">
        <w:rPr>
          <w:b/>
          <w:bCs/>
          <w:sz w:val="22"/>
          <w:szCs w:val="22"/>
          <w:lang w:val="sk-SK"/>
        </w:rPr>
        <w:t xml:space="preserve">Kontaktné miesto: </w:t>
      </w:r>
      <w:r w:rsidRPr="00154D51">
        <w:rPr>
          <w:bCs/>
          <w:sz w:val="22"/>
          <w:szCs w:val="22"/>
          <w:lang w:val="sk-SK"/>
        </w:rPr>
        <w:t xml:space="preserve">Obecný úrad Nová Ves, Drienovská Nová Ves 83, 082 01 Kendice </w:t>
      </w:r>
    </w:p>
    <w:p w:rsidR="00154D51" w:rsidRPr="00154D51" w:rsidRDefault="00154D51" w:rsidP="00771280">
      <w:pPr>
        <w:tabs>
          <w:tab w:val="left" w:pos="3060"/>
        </w:tabs>
        <w:spacing w:line="276" w:lineRule="auto"/>
        <w:ind w:left="426"/>
        <w:jc w:val="both"/>
        <w:rPr>
          <w:sz w:val="22"/>
          <w:szCs w:val="22"/>
        </w:rPr>
      </w:pPr>
      <w:r w:rsidRPr="00154D51">
        <w:rPr>
          <w:b/>
          <w:bCs/>
          <w:sz w:val="22"/>
          <w:szCs w:val="22"/>
        </w:rPr>
        <w:t xml:space="preserve">Kontaktná osoba: </w:t>
      </w:r>
      <w:r w:rsidRPr="00154D51">
        <w:rPr>
          <w:sz w:val="22"/>
          <w:szCs w:val="22"/>
        </w:rPr>
        <w:t xml:space="preserve">Ing. Ján Brozman, starosta obce </w:t>
      </w:r>
    </w:p>
    <w:p w:rsidR="00154D51" w:rsidRPr="00154D51" w:rsidRDefault="00154D51" w:rsidP="00771280">
      <w:pPr>
        <w:tabs>
          <w:tab w:val="left" w:pos="3060"/>
        </w:tabs>
        <w:spacing w:line="276" w:lineRule="auto"/>
        <w:ind w:left="426"/>
        <w:jc w:val="both"/>
        <w:rPr>
          <w:sz w:val="22"/>
          <w:szCs w:val="22"/>
        </w:rPr>
      </w:pPr>
      <w:r w:rsidRPr="00154D51">
        <w:rPr>
          <w:b/>
          <w:bCs/>
          <w:sz w:val="22"/>
          <w:szCs w:val="22"/>
        </w:rPr>
        <w:t>Telefón:</w:t>
      </w:r>
      <w:r w:rsidRPr="00154D51">
        <w:rPr>
          <w:sz w:val="22"/>
          <w:szCs w:val="22"/>
        </w:rPr>
        <w:t xml:space="preserve"> +421 51/ 779 71 86</w:t>
      </w:r>
    </w:p>
    <w:p w:rsidR="00154D51" w:rsidRPr="00154D51" w:rsidRDefault="00154D51" w:rsidP="00771280">
      <w:pPr>
        <w:tabs>
          <w:tab w:val="left" w:pos="3060"/>
        </w:tabs>
        <w:spacing w:line="276" w:lineRule="auto"/>
        <w:ind w:left="426"/>
        <w:jc w:val="both"/>
        <w:rPr>
          <w:sz w:val="22"/>
          <w:szCs w:val="22"/>
        </w:rPr>
      </w:pPr>
      <w:r w:rsidRPr="00154D51">
        <w:rPr>
          <w:b/>
          <w:bCs/>
          <w:sz w:val="22"/>
          <w:szCs w:val="22"/>
        </w:rPr>
        <w:t>Fax:</w:t>
      </w:r>
      <w:r w:rsidRPr="00154D51">
        <w:rPr>
          <w:sz w:val="22"/>
          <w:szCs w:val="22"/>
        </w:rPr>
        <w:t xml:space="preserve"> +421 51/ 779 71 86</w:t>
      </w:r>
    </w:p>
    <w:p w:rsidR="00154D51" w:rsidRPr="00154D51" w:rsidRDefault="00154D51" w:rsidP="00771280">
      <w:pPr>
        <w:pStyle w:val="Default"/>
        <w:spacing w:line="276" w:lineRule="auto"/>
        <w:ind w:left="426"/>
        <w:jc w:val="both"/>
        <w:rPr>
          <w:bCs/>
          <w:sz w:val="22"/>
          <w:szCs w:val="22"/>
          <w:lang w:val="sk-SK"/>
        </w:rPr>
      </w:pPr>
      <w:r w:rsidRPr="00154D51">
        <w:rPr>
          <w:b/>
          <w:bCs/>
          <w:sz w:val="22"/>
          <w:szCs w:val="22"/>
          <w:lang w:val="sk-SK"/>
        </w:rPr>
        <w:t xml:space="preserve">E-mail: </w:t>
      </w:r>
      <w:r w:rsidRPr="00154D51">
        <w:rPr>
          <w:bCs/>
          <w:sz w:val="22"/>
          <w:szCs w:val="22"/>
          <w:lang w:val="sk-SK"/>
        </w:rPr>
        <w:t>starosta@drienovskanovaves.sk</w:t>
      </w:r>
    </w:p>
    <w:p w:rsidR="00A03305" w:rsidRPr="00154D51" w:rsidRDefault="00F5345A" w:rsidP="00771280">
      <w:pPr>
        <w:ind w:left="426"/>
        <w:rPr>
          <w:b/>
          <w:sz w:val="22"/>
          <w:szCs w:val="22"/>
          <w:lang w:eastAsia="sk-SK"/>
        </w:rPr>
      </w:pPr>
      <w:r w:rsidRPr="00154D51">
        <w:rPr>
          <w:b/>
          <w:sz w:val="22"/>
          <w:szCs w:val="22"/>
          <w:lang w:eastAsia="sk-SK"/>
        </w:rPr>
        <w:t>B</w:t>
      </w:r>
      <w:r w:rsidR="00A03305" w:rsidRPr="00154D51">
        <w:rPr>
          <w:b/>
          <w:sz w:val="22"/>
          <w:szCs w:val="22"/>
          <w:lang w:eastAsia="sk-SK"/>
        </w:rPr>
        <w:t>ankové spojenie:</w:t>
      </w:r>
      <w:r w:rsidR="00A03305" w:rsidRPr="00154D51">
        <w:rPr>
          <w:b/>
          <w:sz w:val="22"/>
          <w:szCs w:val="22"/>
          <w:lang w:eastAsia="sk-SK"/>
        </w:rPr>
        <w:tab/>
      </w:r>
      <w:r w:rsidR="00A03305" w:rsidRPr="00154D51">
        <w:rPr>
          <w:b/>
          <w:sz w:val="22"/>
          <w:szCs w:val="22"/>
          <w:lang w:eastAsia="sk-SK"/>
        </w:rPr>
        <w:tab/>
      </w:r>
    </w:p>
    <w:p w:rsidR="00A03305" w:rsidRPr="00154D51" w:rsidRDefault="00A03305" w:rsidP="00771280">
      <w:pPr>
        <w:ind w:left="426"/>
        <w:rPr>
          <w:sz w:val="22"/>
          <w:szCs w:val="22"/>
          <w:lang w:eastAsia="sk-SK"/>
        </w:rPr>
      </w:pPr>
      <w:r w:rsidRPr="00154D51">
        <w:rPr>
          <w:b/>
          <w:sz w:val="22"/>
          <w:szCs w:val="22"/>
          <w:lang w:eastAsia="sk-SK"/>
        </w:rPr>
        <w:t xml:space="preserve">IBAN: </w:t>
      </w:r>
      <w:r w:rsidRPr="00154D51">
        <w:rPr>
          <w:b/>
          <w:sz w:val="22"/>
          <w:szCs w:val="22"/>
          <w:lang w:eastAsia="sk-SK"/>
        </w:rPr>
        <w:tab/>
      </w:r>
      <w:r w:rsidRPr="00154D51">
        <w:rPr>
          <w:b/>
          <w:sz w:val="22"/>
          <w:szCs w:val="22"/>
          <w:lang w:eastAsia="sk-SK"/>
        </w:rPr>
        <w:tab/>
      </w:r>
      <w:r w:rsidRPr="00154D51">
        <w:rPr>
          <w:sz w:val="22"/>
          <w:szCs w:val="22"/>
          <w:lang w:eastAsia="sk-SK"/>
        </w:rPr>
        <w:tab/>
      </w:r>
      <w:r w:rsidRPr="00154D51">
        <w:rPr>
          <w:sz w:val="22"/>
          <w:szCs w:val="22"/>
          <w:lang w:eastAsia="sk-SK"/>
        </w:rPr>
        <w:tab/>
      </w:r>
    </w:p>
    <w:p w:rsidR="00BE20A7" w:rsidRPr="00154D51" w:rsidRDefault="00BE20A7" w:rsidP="00A03305">
      <w:pPr>
        <w:ind w:left="2124" w:firstLine="708"/>
        <w:rPr>
          <w:sz w:val="22"/>
          <w:szCs w:val="22"/>
          <w:lang w:eastAsia="sk-SK"/>
        </w:rPr>
      </w:pPr>
    </w:p>
    <w:p w:rsidR="00A03305" w:rsidRPr="00154D51" w:rsidRDefault="002F0EFF" w:rsidP="00A03305">
      <w:pPr>
        <w:ind w:left="2124" w:firstLine="708"/>
        <w:rPr>
          <w:sz w:val="22"/>
          <w:szCs w:val="22"/>
          <w:lang w:eastAsia="sk-SK"/>
        </w:rPr>
      </w:pPr>
      <w:r>
        <w:rPr>
          <w:sz w:val="22"/>
          <w:szCs w:val="22"/>
          <w:lang w:eastAsia="sk-SK"/>
        </w:rPr>
        <w:t xml:space="preserve">                </w:t>
      </w:r>
      <w:r w:rsidR="00A03305" w:rsidRPr="00154D51">
        <w:rPr>
          <w:sz w:val="22"/>
          <w:szCs w:val="22"/>
          <w:lang w:eastAsia="sk-SK"/>
        </w:rPr>
        <w:t xml:space="preserve">  (ďalej len „objednávateľ“)</w:t>
      </w:r>
    </w:p>
    <w:p w:rsidR="00A03305" w:rsidRPr="00154D51" w:rsidRDefault="00A03305" w:rsidP="00A03305">
      <w:pPr>
        <w:ind w:left="2124" w:firstLine="708"/>
        <w:rPr>
          <w:sz w:val="22"/>
          <w:szCs w:val="22"/>
          <w:lang w:eastAsia="sk-SK"/>
        </w:rPr>
      </w:pPr>
    </w:p>
    <w:p w:rsidR="00A03305" w:rsidRPr="00154D51" w:rsidRDefault="00A03305" w:rsidP="00A03305">
      <w:pPr>
        <w:jc w:val="both"/>
        <w:rPr>
          <w:b/>
          <w:bCs/>
          <w:sz w:val="22"/>
          <w:szCs w:val="22"/>
          <w:lang w:eastAsia="sk-SK"/>
        </w:rPr>
      </w:pPr>
      <w:r w:rsidRPr="00154D51">
        <w:rPr>
          <w:b/>
          <w:bCs/>
          <w:sz w:val="22"/>
          <w:szCs w:val="22"/>
          <w:lang w:eastAsia="sk-SK"/>
        </w:rPr>
        <w:t xml:space="preserve">1.2. </w:t>
      </w:r>
      <w:r w:rsidR="00771280">
        <w:rPr>
          <w:b/>
          <w:bCs/>
          <w:sz w:val="22"/>
          <w:szCs w:val="22"/>
          <w:lang w:eastAsia="sk-SK"/>
        </w:rPr>
        <w:t xml:space="preserve"> </w:t>
      </w:r>
      <w:r w:rsidRPr="00154D51">
        <w:rPr>
          <w:b/>
          <w:bCs/>
          <w:sz w:val="22"/>
          <w:szCs w:val="22"/>
          <w:lang w:eastAsia="sk-SK"/>
        </w:rPr>
        <w:t>Zhotoviteľ</w:t>
      </w:r>
      <w:r w:rsidRPr="00154D51">
        <w:rPr>
          <w:b/>
          <w:bCs/>
          <w:sz w:val="22"/>
          <w:szCs w:val="22"/>
          <w:lang w:eastAsia="sk-SK"/>
        </w:rPr>
        <w:tab/>
      </w:r>
      <w:r w:rsidRPr="00154D51">
        <w:rPr>
          <w:b/>
          <w:bCs/>
          <w:sz w:val="22"/>
          <w:szCs w:val="22"/>
          <w:lang w:eastAsia="sk-SK"/>
        </w:rPr>
        <w:tab/>
      </w:r>
    </w:p>
    <w:p w:rsidR="00154D51" w:rsidRPr="00154D51" w:rsidRDefault="00154D51" w:rsidP="00771280">
      <w:pPr>
        <w:ind w:left="426"/>
        <w:jc w:val="both"/>
        <w:rPr>
          <w:b/>
          <w:sz w:val="22"/>
          <w:szCs w:val="22"/>
          <w:lang w:eastAsia="sk-SK"/>
        </w:rPr>
      </w:pPr>
      <w:r w:rsidRPr="00154D51">
        <w:rPr>
          <w:b/>
          <w:sz w:val="22"/>
          <w:szCs w:val="22"/>
          <w:lang w:eastAsia="sk-SK"/>
        </w:rPr>
        <w:t>Obchodný názov:</w:t>
      </w:r>
    </w:p>
    <w:p w:rsidR="00A03305" w:rsidRPr="00154D51" w:rsidRDefault="00A03305" w:rsidP="00771280">
      <w:pPr>
        <w:ind w:left="426"/>
        <w:jc w:val="both"/>
        <w:rPr>
          <w:b/>
          <w:sz w:val="22"/>
          <w:szCs w:val="22"/>
          <w:lang w:eastAsia="sk-SK"/>
        </w:rPr>
      </w:pPr>
      <w:r w:rsidRPr="00154D51">
        <w:rPr>
          <w:b/>
          <w:sz w:val="22"/>
          <w:szCs w:val="22"/>
          <w:lang w:eastAsia="sk-SK"/>
        </w:rPr>
        <w:t>Sídlo:</w:t>
      </w:r>
      <w:r w:rsidRPr="00154D51">
        <w:rPr>
          <w:b/>
          <w:sz w:val="22"/>
          <w:szCs w:val="22"/>
          <w:lang w:eastAsia="sk-SK"/>
        </w:rPr>
        <w:tab/>
      </w:r>
      <w:r w:rsidRPr="00154D51">
        <w:rPr>
          <w:b/>
          <w:sz w:val="22"/>
          <w:szCs w:val="22"/>
          <w:lang w:eastAsia="sk-SK"/>
        </w:rPr>
        <w:tab/>
      </w:r>
      <w:r w:rsidRPr="00154D51">
        <w:rPr>
          <w:b/>
          <w:sz w:val="22"/>
          <w:szCs w:val="22"/>
          <w:lang w:eastAsia="sk-SK"/>
        </w:rPr>
        <w:tab/>
      </w:r>
      <w:r w:rsidRPr="00154D51">
        <w:rPr>
          <w:b/>
          <w:sz w:val="22"/>
          <w:szCs w:val="22"/>
          <w:lang w:eastAsia="sk-SK"/>
        </w:rPr>
        <w:tab/>
      </w:r>
    </w:p>
    <w:p w:rsidR="00A03305" w:rsidRPr="00154D51" w:rsidRDefault="00A03305" w:rsidP="00771280">
      <w:pPr>
        <w:ind w:left="426"/>
        <w:jc w:val="both"/>
        <w:rPr>
          <w:b/>
          <w:sz w:val="22"/>
          <w:szCs w:val="22"/>
          <w:lang w:eastAsia="sk-SK"/>
        </w:rPr>
      </w:pPr>
      <w:r w:rsidRPr="00154D51">
        <w:rPr>
          <w:b/>
          <w:sz w:val="22"/>
          <w:szCs w:val="22"/>
          <w:lang w:eastAsia="sk-SK"/>
        </w:rPr>
        <w:t>Konajúci prostredníctvom:</w:t>
      </w:r>
      <w:r w:rsidRPr="00154D51">
        <w:rPr>
          <w:b/>
          <w:sz w:val="22"/>
          <w:szCs w:val="22"/>
          <w:lang w:eastAsia="sk-SK"/>
        </w:rPr>
        <w:tab/>
      </w:r>
    </w:p>
    <w:p w:rsidR="00A03305" w:rsidRPr="00154D51" w:rsidRDefault="00A03305" w:rsidP="00771280">
      <w:pPr>
        <w:ind w:left="426"/>
        <w:jc w:val="both"/>
        <w:rPr>
          <w:b/>
          <w:sz w:val="22"/>
          <w:szCs w:val="22"/>
          <w:lang w:eastAsia="sk-SK"/>
        </w:rPr>
      </w:pPr>
      <w:r w:rsidRPr="00154D51">
        <w:rPr>
          <w:b/>
          <w:sz w:val="22"/>
          <w:szCs w:val="22"/>
          <w:lang w:eastAsia="sk-SK"/>
        </w:rPr>
        <w:t>IČO:</w:t>
      </w:r>
      <w:r w:rsidRPr="00154D51">
        <w:rPr>
          <w:b/>
          <w:sz w:val="22"/>
          <w:szCs w:val="22"/>
          <w:lang w:eastAsia="sk-SK"/>
        </w:rPr>
        <w:tab/>
      </w:r>
      <w:r w:rsidRPr="00154D51">
        <w:rPr>
          <w:b/>
          <w:sz w:val="22"/>
          <w:szCs w:val="22"/>
          <w:lang w:eastAsia="sk-SK"/>
        </w:rPr>
        <w:tab/>
      </w:r>
      <w:r w:rsidRPr="00154D51">
        <w:rPr>
          <w:b/>
          <w:sz w:val="22"/>
          <w:szCs w:val="22"/>
          <w:lang w:eastAsia="sk-SK"/>
        </w:rPr>
        <w:tab/>
      </w:r>
      <w:r w:rsidRPr="00154D51">
        <w:rPr>
          <w:b/>
          <w:sz w:val="22"/>
          <w:szCs w:val="22"/>
          <w:lang w:eastAsia="sk-SK"/>
        </w:rPr>
        <w:tab/>
      </w:r>
      <w:r w:rsidRPr="00154D51">
        <w:rPr>
          <w:b/>
          <w:sz w:val="22"/>
          <w:szCs w:val="22"/>
          <w:lang w:eastAsia="sk-SK"/>
        </w:rPr>
        <w:tab/>
      </w:r>
      <w:r w:rsidRPr="00154D51">
        <w:rPr>
          <w:b/>
          <w:sz w:val="22"/>
          <w:szCs w:val="22"/>
          <w:lang w:eastAsia="sk-SK"/>
        </w:rPr>
        <w:tab/>
      </w:r>
    </w:p>
    <w:p w:rsidR="00A03305" w:rsidRPr="00154D51" w:rsidRDefault="00A03305" w:rsidP="00771280">
      <w:pPr>
        <w:ind w:left="426"/>
        <w:jc w:val="both"/>
        <w:rPr>
          <w:b/>
          <w:sz w:val="22"/>
          <w:szCs w:val="22"/>
          <w:lang w:eastAsia="sk-SK"/>
        </w:rPr>
      </w:pPr>
      <w:r w:rsidRPr="00154D51">
        <w:rPr>
          <w:b/>
          <w:sz w:val="22"/>
          <w:szCs w:val="22"/>
          <w:lang w:eastAsia="sk-SK"/>
        </w:rPr>
        <w:t>DIČ:</w:t>
      </w:r>
      <w:r w:rsidRPr="00154D51">
        <w:rPr>
          <w:b/>
          <w:sz w:val="22"/>
          <w:szCs w:val="22"/>
          <w:lang w:eastAsia="sk-SK"/>
        </w:rPr>
        <w:tab/>
      </w:r>
      <w:r w:rsidRPr="00154D51">
        <w:rPr>
          <w:b/>
          <w:sz w:val="22"/>
          <w:szCs w:val="22"/>
          <w:lang w:eastAsia="sk-SK"/>
        </w:rPr>
        <w:tab/>
      </w:r>
      <w:r w:rsidRPr="00154D51">
        <w:rPr>
          <w:b/>
          <w:sz w:val="22"/>
          <w:szCs w:val="22"/>
          <w:lang w:eastAsia="sk-SK"/>
        </w:rPr>
        <w:tab/>
      </w:r>
      <w:r w:rsidRPr="00154D51">
        <w:rPr>
          <w:b/>
          <w:sz w:val="22"/>
          <w:szCs w:val="22"/>
          <w:lang w:eastAsia="sk-SK"/>
        </w:rPr>
        <w:tab/>
      </w:r>
      <w:r w:rsidRPr="00154D51">
        <w:rPr>
          <w:b/>
          <w:sz w:val="22"/>
          <w:szCs w:val="22"/>
          <w:lang w:eastAsia="sk-SK"/>
        </w:rPr>
        <w:tab/>
      </w:r>
    </w:p>
    <w:p w:rsidR="00A03305" w:rsidRPr="00154D51" w:rsidRDefault="00A03305" w:rsidP="00771280">
      <w:pPr>
        <w:ind w:left="426"/>
        <w:jc w:val="both"/>
        <w:rPr>
          <w:b/>
          <w:sz w:val="22"/>
          <w:szCs w:val="22"/>
          <w:lang w:eastAsia="sk-SK"/>
        </w:rPr>
      </w:pPr>
      <w:r w:rsidRPr="00154D51">
        <w:rPr>
          <w:b/>
          <w:sz w:val="22"/>
          <w:szCs w:val="22"/>
          <w:lang w:eastAsia="sk-SK"/>
        </w:rPr>
        <w:t>IČ DPH:</w:t>
      </w:r>
      <w:r w:rsidRPr="00154D51">
        <w:rPr>
          <w:b/>
          <w:sz w:val="22"/>
          <w:szCs w:val="22"/>
          <w:lang w:eastAsia="sk-SK"/>
        </w:rPr>
        <w:tab/>
      </w:r>
      <w:r w:rsidRPr="00154D51">
        <w:rPr>
          <w:b/>
          <w:sz w:val="22"/>
          <w:szCs w:val="22"/>
          <w:lang w:eastAsia="sk-SK"/>
        </w:rPr>
        <w:tab/>
      </w:r>
      <w:r w:rsidRPr="00154D51">
        <w:rPr>
          <w:b/>
          <w:sz w:val="22"/>
          <w:szCs w:val="22"/>
          <w:lang w:eastAsia="sk-SK"/>
        </w:rPr>
        <w:tab/>
      </w:r>
      <w:r w:rsidRPr="00154D51">
        <w:rPr>
          <w:b/>
          <w:sz w:val="22"/>
          <w:szCs w:val="22"/>
          <w:lang w:eastAsia="sk-SK"/>
        </w:rPr>
        <w:tab/>
      </w:r>
    </w:p>
    <w:p w:rsidR="00A03305" w:rsidRPr="00154D51" w:rsidRDefault="00A03305" w:rsidP="00771280">
      <w:pPr>
        <w:ind w:left="426"/>
        <w:jc w:val="both"/>
        <w:rPr>
          <w:b/>
          <w:sz w:val="22"/>
          <w:szCs w:val="22"/>
          <w:lang w:eastAsia="sk-SK"/>
        </w:rPr>
      </w:pPr>
      <w:r w:rsidRPr="00154D51">
        <w:rPr>
          <w:b/>
          <w:sz w:val="22"/>
          <w:szCs w:val="22"/>
          <w:lang w:eastAsia="sk-SK"/>
        </w:rPr>
        <w:t>Bankové spojenie:</w:t>
      </w:r>
    </w:p>
    <w:p w:rsidR="00A03305" w:rsidRPr="00154D51" w:rsidRDefault="00A03305" w:rsidP="00771280">
      <w:pPr>
        <w:ind w:left="426"/>
        <w:jc w:val="both"/>
        <w:rPr>
          <w:b/>
          <w:sz w:val="22"/>
          <w:szCs w:val="22"/>
          <w:lang w:eastAsia="sk-SK"/>
        </w:rPr>
      </w:pPr>
      <w:r w:rsidRPr="00154D51">
        <w:rPr>
          <w:b/>
          <w:sz w:val="22"/>
          <w:szCs w:val="22"/>
          <w:lang w:eastAsia="sk-SK"/>
        </w:rPr>
        <w:t>I</w:t>
      </w:r>
      <w:r w:rsidR="005B64A3" w:rsidRPr="00154D51">
        <w:rPr>
          <w:b/>
          <w:sz w:val="22"/>
          <w:szCs w:val="22"/>
          <w:lang w:eastAsia="sk-SK"/>
        </w:rPr>
        <w:t>B</w:t>
      </w:r>
      <w:r w:rsidRPr="00154D51">
        <w:rPr>
          <w:b/>
          <w:sz w:val="22"/>
          <w:szCs w:val="22"/>
          <w:lang w:eastAsia="sk-SK"/>
        </w:rPr>
        <w:t>AN:</w:t>
      </w:r>
      <w:r w:rsidRPr="00154D51">
        <w:rPr>
          <w:b/>
          <w:sz w:val="22"/>
          <w:szCs w:val="22"/>
          <w:lang w:eastAsia="sk-SK"/>
        </w:rPr>
        <w:tab/>
      </w:r>
    </w:p>
    <w:p w:rsidR="00A03305" w:rsidRPr="00154D51" w:rsidRDefault="00A03305" w:rsidP="00771280">
      <w:pPr>
        <w:ind w:left="426"/>
        <w:jc w:val="both"/>
        <w:rPr>
          <w:sz w:val="22"/>
          <w:szCs w:val="22"/>
          <w:lang w:eastAsia="sk-SK"/>
        </w:rPr>
      </w:pPr>
      <w:r w:rsidRPr="00154D51">
        <w:rPr>
          <w:sz w:val="22"/>
          <w:szCs w:val="22"/>
          <w:lang w:eastAsia="sk-SK"/>
        </w:rPr>
        <w:t xml:space="preserve">Zapísaný v Obchodnom registri Okresného súdu odd. SRO, </w:t>
      </w:r>
      <w:proofErr w:type="spellStart"/>
      <w:r w:rsidRPr="00154D51">
        <w:rPr>
          <w:sz w:val="22"/>
          <w:szCs w:val="22"/>
          <w:lang w:eastAsia="sk-SK"/>
        </w:rPr>
        <w:t>vl</w:t>
      </w:r>
      <w:proofErr w:type="spellEnd"/>
      <w:r w:rsidRPr="00154D51">
        <w:rPr>
          <w:sz w:val="22"/>
          <w:szCs w:val="22"/>
          <w:lang w:eastAsia="sk-SK"/>
        </w:rPr>
        <w:t xml:space="preserve">. č.   </w:t>
      </w:r>
    </w:p>
    <w:p w:rsidR="00BE20A7" w:rsidRPr="00154D51" w:rsidRDefault="00A03305" w:rsidP="00A03305">
      <w:pPr>
        <w:spacing w:after="120"/>
        <w:ind w:left="709" w:firstLine="709"/>
        <w:jc w:val="both"/>
        <w:rPr>
          <w:sz w:val="22"/>
          <w:szCs w:val="22"/>
          <w:lang w:eastAsia="sk-SK"/>
        </w:rPr>
      </w:pPr>
      <w:r w:rsidRPr="00154D51">
        <w:rPr>
          <w:sz w:val="22"/>
          <w:szCs w:val="22"/>
          <w:lang w:eastAsia="sk-SK"/>
        </w:rPr>
        <w:t xml:space="preserve">                         </w:t>
      </w:r>
    </w:p>
    <w:p w:rsidR="00A03305" w:rsidRPr="00154D51" w:rsidRDefault="00BE20A7" w:rsidP="00A03305">
      <w:pPr>
        <w:spacing w:after="120"/>
        <w:ind w:left="709" w:firstLine="709"/>
        <w:jc w:val="both"/>
        <w:rPr>
          <w:sz w:val="22"/>
          <w:szCs w:val="22"/>
          <w:lang w:eastAsia="sk-SK"/>
        </w:rPr>
      </w:pPr>
      <w:r w:rsidRPr="00154D51">
        <w:rPr>
          <w:sz w:val="22"/>
          <w:szCs w:val="22"/>
          <w:lang w:eastAsia="sk-SK"/>
        </w:rPr>
        <w:t xml:space="preserve">                        </w:t>
      </w:r>
      <w:r w:rsidR="002F0EFF">
        <w:rPr>
          <w:sz w:val="22"/>
          <w:szCs w:val="22"/>
          <w:lang w:eastAsia="sk-SK"/>
        </w:rPr>
        <w:t xml:space="preserve">                          </w:t>
      </w:r>
      <w:r w:rsidRPr="00154D51">
        <w:rPr>
          <w:sz w:val="22"/>
          <w:szCs w:val="22"/>
          <w:lang w:eastAsia="sk-SK"/>
        </w:rPr>
        <w:t xml:space="preserve"> </w:t>
      </w:r>
      <w:r w:rsidR="00A03305" w:rsidRPr="00154D51">
        <w:rPr>
          <w:sz w:val="22"/>
          <w:szCs w:val="22"/>
          <w:lang w:eastAsia="sk-SK"/>
        </w:rPr>
        <w:t>(ďalej  „</w:t>
      </w:r>
      <w:proofErr w:type="spellStart"/>
      <w:r w:rsidR="002F0EFF">
        <w:rPr>
          <w:sz w:val="22"/>
          <w:szCs w:val="22"/>
          <w:lang w:eastAsia="sk-SK"/>
        </w:rPr>
        <w:t>pos</w:t>
      </w:r>
      <w:r w:rsidR="00A03305" w:rsidRPr="00154D51">
        <w:rPr>
          <w:sz w:val="22"/>
          <w:szCs w:val="22"/>
          <w:lang w:eastAsia="sk-SK"/>
        </w:rPr>
        <w:t>zhotoviteľ</w:t>
      </w:r>
      <w:proofErr w:type="spellEnd"/>
      <w:r w:rsidR="00A03305" w:rsidRPr="00154D51">
        <w:rPr>
          <w:sz w:val="22"/>
          <w:szCs w:val="22"/>
          <w:lang w:eastAsia="sk-SK"/>
        </w:rPr>
        <w:t xml:space="preserve">“) </w:t>
      </w:r>
    </w:p>
    <w:p w:rsidR="00A03305" w:rsidRPr="00154D51" w:rsidRDefault="00A03305" w:rsidP="00A03305">
      <w:pPr>
        <w:keepNext/>
        <w:spacing w:after="120"/>
        <w:outlineLvl w:val="0"/>
        <w:rPr>
          <w:b/>
          <w:bCs/>
          <w:kern w:val="32"/>
          <w:sz w:val="22"/>
          <w:szCs w:val="22"/>
          <w:lang w:eastAsia="sk-SK"/>
        </w:rPr>
      </w:pPr>
    </w:p>
    <w:p w:rsidR="002F0EFF" w:rsidRDefault="002F0EFF" w:rsidP="002F0EFF">
      <w:pPr>
        <w:ind w:firstLine="709"/>
        <w:jc w:val="center"/>
        <w:rPr>
          <w:b/>
          <w:bCs/>
          <w:sz w:val="22"/>
          <w:szCs w:val="22"/>
        </w:rPr>
      </w:pPr>
      <w:r w:rsidRPr="002F0EFF">
        <w:rPr>
          <w:b/>
          <w:bCs/>
          <w:sz w:val="22"/>
          <w:szCs w:val="22"/>
        </w:rPr>
        <w:t>Čl.2 Východiskové podklady</w:t>
      </w:r>
    </w:p>
    <w:p w:rsidR="002F0EFF" w:rsidRPr="002F0EFF" w:rsidRDefault="002F0EFF" w:rsidP="002F0EFF">
      <w:pPr>
        <w:ind w:firstLine="709"/>
        <w:jc w:val="center"/>
        <w:rPr>
          <w:bCs/>
          <w:sz w:val="22"/>
          <w:szCs w:val="22"/>
        </w:rPr>
      </w:pPr>
    </w:p>
    <w:p w:rsidR="002F0EFF" w:rsidRPr="002F0EFF" w:rsidRDefault="002F0EFF" w:rsidP="001A7FBD">
      <w:pPr>
        <w:pStyle w:val="Odsekzoznamu"/>
        <w:keepNext/>
        <w:numPr>
          <w:ilvl w:val="0"/>
          <w:numId w:val="10"/>
        </w:numPr>
        <w:spacing w:after="120" w:line="276" w:lineRule="auto"/>
        <w:ind w:left="426" w:hanging="426"/>
        <w:jc w:val="both"/>
        <w:outlineLvl w:val="0"/>
        <w:rPr>
          <w:rFonts w:ascii="Times New Roman" w:hAnsi="Times New Roman"/>
          <w:sz w:val="22"/>
          <w:szCs w:val="22"/>
        </w:rPr>
      </w:pPr>
      <w:r w:rsidRPr="002F0EFF">
        <w:rPr>
          <w:rFonts w:ascii="Times New Roman" w:hAnsi="Times New Roman"/>
          <w:sz w:val="22"/>
          <w:szCs w:val="22"/>
        </w:rPr>
        <w:t>Názov zákazky:</w:t>
      </w:r>
      <w:r w:rsidRPr="002F0EFF">
        <w:rPr>
          <w:rFonts w:ascii="Times New Roman" w:hAnsi="Times New Roman"/>
          <w:b/>
          <w:sz w:val="22"/>
          <w:szCs w:val="22"/>
        </w:rPr>
        <w:t xml:space="preserve"> „</w:t>
      </w:r>
      <w:r w:rsidR="00C60027" w:rsidRPr="00D23D3B">
        <w:rPr>
          <w:b/>
          <w:sz w:val="22"/>
          <w:szCs w:val="22"/>
          <w:lang w:eastAsia="sk-SK"/>
        </w:rPr>
        <w:t>S</w:t>
      </w:r>
      <w:r w:rsidR="00C60027" w:rsidRPr="00D23D3B">
        <w:rPr>
          <w:rFonts w:ascii="Times New Roman" w:hAnsi="Times New Roman"/>
          <w:b/>
          <w:sz w:val="22"/>
          <w:szCs w:val="22"/>
          <w:lang w:eastAsia="sk-SK"/>
        </w:rPr>
        <w:t>anácia nelegálnej skládky v katastri obce Drienovská Nová Ves</w:t>
      </w:r>
      <w:r w:rsidRPr="002F0EFF">
        <w:rPr>
          <w:rFonts w:ascii="Times New Roman" w:hAnsi="Times New Roman"/>
          <w:sz w:val="22"/>
          <w:szCs w:val="22"/>
        </w:rPr>
        <w:t xml:space="preserve">“ (ďalej </w:t>
      </w:r>
      <w:r w:rsidR="00C60027">
        <w:rPr>
          <w:rFonts w:ascii="Times New Roman" w:hAnsi="Times New Roman"/>
          <w:sz w:val="22"/>
          <w:szCs w:val="22"/>
        </w:rPr>
        <w:t>„zákazka“</w:t>
      </w:r>
      <w:r w:rsidRPr="002F0EFF">
        <w:rPr>
          <w:rFonts w:ascii="Times New Roman" w:hAnsi="Times New Roman"/>
          <w:sz w:val="22"/>
          <w:szCs w:val="22"/>
        </w:rPr>
        <w:t>)</w:t>
      </w:r>
    </w:p>
    <w:p w:rsidR="002F0EFF" w:rsidRPr="002F0EFF" w:rsidRDefault="002F0EFF" w:rsidP="001A7FBD">
      <w:pPr>
        <w:pStyle w:val="Odsekzoznamu"/>
        <w:keepNext/>
        <w:numPr>
          <w:ilvl w:val="0"/>
          <w:numId w:val="10"/>
        </w:numPr>
        <w:spacing w:after="120" w:line="276" w:lineRule="auto"/>
        <w:ind w:left="426" w:hanging="426"/>
        <w:jc w:val="both"/>
        <w:outlineLvl w:val="0"/>
        <w:rPr>
          <w:rFonts w:ascii="Times New Roman" w:hAnsi="Times New Roman"/>
          <w:sz w:val="22"/>
          <w:szCs w:val="22"/>
        </w:rPr>
      </w:pPr>
      <w:r w:rsidRPr="002F0EFF">
        <w:rPr>
          <w:rFonts w:ascii="Times New Roman" w:hAnsi="Times New Roman"/>
          <w:sz w:val="22"/>
          <w:szCs w:val="22"/>
        </w:rPr>
        <w:t xml:space="preserve">Miesto zákazky: Obec </w:t>
      </w:r>
      <w:r w:rsidR="00C60027">
        <w:rPr>
          <w:rFonts w:ascii="Times New Roman" w:hAnsi="Times New Roman"/>
          <w:sz w:val="22"/>
          <w:szCs w:val="22"/>
        </w:rPr>
        <w:t>Drienovská Nová Ves</w:t>
      </w:r>
      <w:r w:rsidRPr="002F0EFF">
        <w:rPr>
          <w:rFonts w:ascii="Times New Roman" w:hAnsi="Times New Roman"/>
          <w:sz w:val="22"/>
          <w:szCs w:val="22"/>
        </w:rPr>
        <w:t xml:space="preserve">, </w:t>
      </w:r>
      <w:r w:rsidR="00C60027" w:rsidRPr="00AD7D3C">
        <w:rPr>
          <w:rFonts w:ascii="Times New Roman" w:hAnsi="Times New Roman"/>
          <w:sz w:val="22"/>
          <w:szCs w:val="22"/>
          <w:lang w:eastAsia="sk-SK"/>
        </w:rPr>
        <w:t xml:space="preserve">na </w:t>
      </w:r>
      <w:r w:rsidR="00C60027" w:rsidRPr="00AD7D3C">
        <w:rPr>
          <w:rFonts w:ascii="Times New Roman" w:hAnsi="Times New Roman"/>
          <w:sz w:val="22"/>
          <w:szCs w:val="22"/>
        </w:rPr>
        <w:t>parcelách LV č. 841 –</w:t>
      </w:r>
      <w:r w:rsidR="00C60027">
        <w:rPr>
          <w:sz w:val="22"/>
          <w:szCs w:val="22"/>
        </w:rPr>
        <w:t xml:space="preserve"> </w:t>
      </w:r>
      <w:r w:rsidR="00C60027" w:rsidRPr="00AD7D3C">
        <w:rPr>
          <w:rFonts w:ascii="Times New Roman" w:hAnsi="Times New Roman"/>
          <w:sz w:val="22"/>
          <w:szCs w:val="22"/>
        </w:rPr>
        <w:t>parcela č. 1793, LV č. 673 – parcela č. 989 , LV č. 614 – parcela č. 980, LV č. 808 – parcela č. 1766</w:t>
      </w:r>
      <w:r w:rsidR="00C60027">
        <w:rPr>
          <w:rFonts w:ascii="Times New Roman" w:hAnsi="Times New Roman"/>
          <w:sz w:val="22"/>
          <w:szCs w:val="22"/>
        </w:rPr>
        <w:t xml:space="preserve">, </w:t>
      </w:r>
      <w:r w:rsidR="00C60027" w:rsidRPr="00AD7D3C">
        <w:rPr>
          <w:rFonts w:ascii="Times New Roman" w:hAnsi="Times New Roman"/>
          <w:sz w:val="22"/>
          <w:szCs w:val="22"/>
        </w:rPr>
        <w:t>k. ú. obce Drienovská Nová Ves</w:t>
      </w:r>
      <w:r w:rsidRPr="002F0EFF">
        <w:rPr>
          <w:rFonts w:ascii="Times New Roman" w:hAnsi="Times New Roman"/>
          <w:sz w:val="22"/>
          <w:szCs w:val="22"/>
        </w:rPr>
        <w:t>.</w:t>
      </w:r>
    </w:p>
    <w:p w:rsidR="002F0EFF" w:rsidRDefault="002F0EFF" w:rsidP="001A7FBD">
      <w:pPr>
        <w:pStyle w:val="Odsekzoznamu"/>
        <w:keepNext/>
        <w:numPr>
          <w:ilvl w:val="0"/>
          <w:numId w:val="10"/>
        </w:numPr>
        <w:spacing w:after="120" w:line="276" w:lineRule="auto"/>
        <w:ind w:left="426" w:hanging="426"/>
        <w:jc w:val="both"/>
        <w:outlineLvl w:val="0"/>
        <w:rPr>
          <w:rFonts w:ascii="Times New Roman" w:hAnsi="Times New Roman"/>
          <w:sz w:val="22"/>
          <w:szCs w:val="22"/>
        </w:rPr>
      </w:pPr>
      <w:r w:rsidRPr="002F0EFF">
        <w:rPr>
          <w:rFonts w:ascii="Times New Roman" w:hAnsi="Times New Roman"/>
          <w:sz w:val="22"/>
          <w:szCs w:val="22"/>
        </w:rPr>
        <w:t>Obe zmluvné strany</w:t>
      </w:r>
      <w:r w:rsidR="00D77B12">
        <w:rPr>
          <w:rFonts w:ascii="Times New Roman" w:hAnsi="Times New Roman"/>
          <w:sz w:val="22"/>
          <w:szCs w:val="22"/>
        </w:rPr>
        <w:t xml:space="preserve"> </w:t>
      </w:r>
      <w:r w:rsidRPr="002F0EFF">
        <w:rPr>
          <w:rFonts w:ascii="Times New Roman" w:hAnsi="Times New Roman"/>
          <w:sz w:val="22"/>
          <w:szCs w:val="22"/>
        </w:rPr>
        <w:t xml:space="preserve">súhlasia, že v prípade, ak objednávateľ z akéhokoľvek dôvodu nezíska </w:t>
      </w:r>
      <w:r w:rsidR="000E012D">
        <w:rPr>
          <w:rFonts w:ascii="Times New Roman" w:hAnsi="Times New Roman"/>
          <w:sz w:val="22"/>
          <w:szCs w:val="22"/>
        </w:rPr>
        <w:t>nenávratné fina</w:t>
      </w:r>
      <w:r w:rsidR="00D77B12">
        <w:rPr>
          <w:rFonts w:ascii="Times New Roman" w:hAnsi="Times New Roman"/>
          <w:sz w:val="22"/>
          <w:szCs w:val="22"/>
        </w:rPr>
        <w:t>n</w:t>
      </w:r>
      <w:r w:rsidR="000E012D">
        <w:rPr>
          <w:rFonts w:ascii="Times New Roman" w:hAnsi="Times New Roman"/>
          <w:sz w:val="22"/>
          <w:szCs w:val="22"/>
        </w:rPr>
        <w:t xml:space="preserve">čné </w:t>
      </w:r>
      <w:r w:rsidR="00D77B12">
        <w:rPr>
          <w:rFonts w:ascii="Times New Roman" w:hAnsi="Times New Roman"/>
          <w:sz w:val="22"/>
          <w:szCs w:val="22"/>
        </w:rPr>
        <w:t xml:space="preserve">prostriedky na financovanie predmetu zmluvy, </w:t>
      </w:r>
      <w:r w:rsidRPr="002F0EFF">
        <w:rPr>
          <w:rFonts w:ascii="Times New Roman" w:hAnsi="Times New Roman"/>
          <w:sz w:val="22"/>
          <w:szCs w:val="22"/>
        </w:rPr>
        <w:t xml:space="preserve">predmet plnenia podľa tejto zmluvy sa neuskutoční. </w:t>
      </w:r>
      <w:r w:rsidR="00D77B12">
        <w:rPr>
          <w:rFonts w:ascii="Times New Roman" w:hAnsi="Times New Roman"/>
          <w:sz w:val="22"/>
          <w:szCs w:val="22"/>
        </w:rPr>
        <w:t>Poskytovateľ</w:t>
      </w:r>
      <w:r w:rsidRPr="002F0EFF">
        <w:rPr>
          <w:rFonts w:ascii="Times New Roman" w:hAnsi="Times New Roman"/>
          <w:sz w:val="22"/>
          <w:szCs w:val="22"/>
        </w:rPr>
        <w:t xml:space="preserve"> prehlasuje a súhlasí, že si z tohto dôvodu nebude voči objednávateľovi uplatňovať žiadne finančné ani iné nároky alebo požiadavky</w:t>
      </w:r>
      <w:r w:rsidR="00D77B12">
        <w:rPr>
          <w:rFonts w:ascii="Times New Roman" w:hAnsi="Times New Roman"/>
          <w:sz w:val="22"/>
          <w:szCs w:val="22"/>
        </w:rPr>
        <w:t>.</w:t>
      </w:r>
    </w:p>
    <w:p w:rsidR="00D77B12" w:rsidRPr="00D77B12" w:rsidRDefault="00D77B12" w:rsidP="00D77B12">
      <w:pPr>
        <w:keepNext/>
        <w:spacing w:after="120" w:line="276" w:lineRule="auto"/>
        <w:jc w:val="both"/>
        <w:outlineLvl w:val="0"/>
        <w:rPr>
          <w:sz w:val="22"/>
          <w:szCs w:val="22"/>
        </w:rPr>
      </w:pPr>
    </w:p>
    <w:p w:rsidR="002F0EFF" w:rsidRPr="002F0EFF" w:rsidRDefault="002F0EFF" w:rsidP="002F0EFF">
      <w:pPr>
        <w:jc w:val="both"/>
        <w:rPr>
          <w:bCs/>
          <w:sz w:val="22"/>
          <w:szCs w:val="22"/>
        </w:rPr>
      </w:pPr>
      <w:r w:rsidRPr="002F0EFF">
        <w:rPr>
          <w:sz w:val="22"/>
          <w:szCs w:val="22"/>
        </w:rPr>
        <w:tab/>
      </w:r>
    </w:p>
    <w:p w:rsidR="002F0EFF" w:rsidRDefault="002F0EFF" w:rsidP="002F0EFF">
      <w:pPr>
        <w:ind w:firstLine="709"/>
        <w:jc w:val="center"/>
        <w:rPr>
          <w:b/>
          <w:bCs/>
          <w:sz w:val="22"/>
          <w:szCs w:val="22"/>
        </w:rPr>
      </w:pPr>
      <w:r w:rsidRPr="002F0EFF">
        <w:rPr>
          <w:b/>
          <w:bCs/>
          <w:sz w:val="22"/>
          <w:szCs w:val="22"/>
        </w:rPr>
        <w:t>Čl. 3 Predmet Zmluvy</w:t>
      </w:r>
    </w:p>
    <w:p w:rsidR="00D77B12" w:rsidRPr="002F0EFF" w:rsidRDefault="00D77B12" w:rsidP="002F0EFF">
      <w:pPr>
        <w:ind w:firstLine="709"/>
        <w:jc w:val="center"/>
        <w:rPr>
          <w:bCs/>
          <w:sz w:val="22"/>
          <w:szCs w:val="22"/>
        </w:rPr>
      </w:pPr>
    </w:p>
    <w:p w:rsidR="002F0EFF" w:rsidRPr="002C49DF" w:rsidRDefault="002F0EFF" w:rsidP="001A7FBD">
      <w:pPr>
        <w:pStyle w:val="Odsekzoznamu"/>
        <w:numPr>
          <w:ilvl w:val="0"/>
          <w:numId w:val="11"/>
        </w:numPr>
        <w:spacing w:after="200" w:line="276" w:lineRule="auto"/>
        <w:jc w:val="both"/>
        <w:rPr>
          <w:rFonts w:ascii="Times New Roman" w:hAnsi="Times New Roman"/>
          <w:bCs/>
          <w:sz w:val="22"/>
          <w:szCs w:val="22"/>
        </w:rPr>
      </w:pPr>
      <w:r w:rsidRPr="002C49DF">
        <w:rPr>
          <w:rFonts w:ascii="Times New Roman" w:hAnsi="Times New Roman"/>
          <w:bCs/>
          <w:sz w:val="22"/>
          <w:szCs w:val="22"/>
        </w:rPr>
        <w:t xml:space="preserve">Predmetom tejto Zmluvy je záväzok </w:t>
      </w:r>
      <w:r w:rsidR="00D77B12" w:rsidRPr="002C49DF">
        <w:rPr>
          <w:rFonts w:ascii="Times New Roman" w:hAnsi="Times New Roman"/>
          <w:bCs/>
          <w:sz w:val="22"/>
          <w:szCs w:val="22"/>
        </w:rPr>
        <w:t>Poskytovateľa</w:t>
      </w:r>
      <w:r w:rsidRPr="002C49DF">
        <w:rPr>
          <w:rFonts w:ascii="Times New Roman" w:hAnsi="Times New Roman"/>
          <w:bCs/>
          <w:sz w:val="22"/>
          <w:szCs w:val="22"/>
        </w:rPr>
        <w:t xml:space="preserve"> zabezpečiť pre Objednávateľa odvoz a likvidáciu </w:t>
      </w:r>
      <w:r w:rsidR="00D77B12" w:rsidRPr="002C49DF">
        <w:rPr>
          <w:rFonts w:ascii="Times New Roman" w:hAnsi="Times New Roman"/>
          <w:bCs/>
          <w:sz w:val="22"/>
          <w:szCs w:val="22"/>
        </w:rPr>
        <w:t xml:space="preserve">odpadov tvoriacich nelegálnu skládku v mieste podľa bodu 2, </w:t>
      </w:r>
      <w:r w:rsidR="002C49DF" w:rsidRPr="002C49DF">
        <w:rPr>
          <w:rFonts w:ascii="Times New Roman" w:hAnsi="Times New Roman"/>
          <w:bCs/>
          <w:sz w:val="22"/>
          <w:szCs w:val="22"/>
        </w:rPr>
        <w:t xml:space="preserve">Čl. </w:t>
      </w:r>
      <w:r w:rsidR="00D77B12" w:rsidRPr="002C49DF">
        <w:rPr>
          <w:rFonts w:ascii="Times New Roman" w:hAnsi="Times New Roman"/>
          <w:bCs/>
          <w:sz w:val="22"/>
          <w:szCs w:val="22"/>
        </w:rPr>
        <w:t xml:space="preserve">2 Východiskové podklady. Sanácia skládky bude </w:t>
      </w:r>
      <w:r w:rsidRPr="002C49DF">
        <w:rPr>
          <w:rFonts w:ascii="Times New Roman" w:hAnsi="Times New Roman"/>
          <w:bCs/>
          <w:sz w:val="22"/>
          <w:szCs w:val="22"/>
        </w:rPr>
        <w:t>spočíva</w:t>
      </w:r>
      <w:r w:rsidR="00D77B12" w:rsidRPr="002C49DF">
        <w:rPr>
          <w:rFonts w:ascii="Times New Roman" w:hAnsi="Times New Roman"/>
          <w:bCs/>
          <w:sz w:val="22"/>
          <w:szCs w:val="22"/>
        </w:rPr>
        <w:t>ť</w:t>
      </w:r>
      <w:r w:rsidRPr="002C49DF">
        <w:rPr>
          <w:rFonts w:ascii="Times New Roman" w:hAnsi="Times New Roman"/>
          <w:bCs/>
          <w:sz w:val="22"/>
          <w:szCs w:val="22"/>
        </w:rPr>
        <w:t xml:space="preserve"> najmä v odstránení odpadu uloženého v rozpore so zákonom </w:t>
      </w:r>
      <w:r w:rsidR="00D77B12" w:rsidRPr="002C49DF">
        <w:rPr>
          <w:rFonts w:ascii="Times New Roman" w:hAnsi="Times New Roman"/>
          <w:sz w:val="22"/>
          <w:szCs w:val="22"/>
          <w:lang w:eastAsia="sk-SK"/>
        </w:rPr>
        <w:t>č. 79/201</w:t>
      </w:r>
      <w:r w:rsidR="00D77B12" w:rsidRPr="002C49DF">
        <w:rPr>
          <w:sz w:val="22"/>
          <w:szCs w:val="22"/>
          <w:lang w:eastAsia="sk-SK"/>
        </w:rPr>
        <w:t>5</w:t>
      </w:r>
      <w:r w:rsidR="00D77B12" w:rsidRPr="002C49DF">
        <w:rPr>
          <w:rFonts w:ascii="Times New Roman" w:hAnsi="Times New Roman"/>
          <w:sz w:val="22"/>
          <w:szCs w:val="22"/>
          <w:lang w:eastAsia="sk-SK"/>
        </w:rPr>
        <w:t xml:space="preserve"> </w:t>
      </w:r>
      <w:proofErr w:type="spellStart"/>
      <w:r w:rsidR="00D77B12" w:rsidRPr="002C49DF">
        <w:rPr>
          <w:rFonts w:ascii="Times New Roman" w:hAnsi="Times New Roman"/>
          <w:sz w:val="22"/>
          <w:szCs w:val="22"/>
          <w:lang w:eastAsia="sk-SK"/>
        </w:rPr>
        <w:t>Z.z</w:t>
      </w:r>
      <w:proofErr w:type="spellEnd"/>
      <w:r w:rsidR="00D77B12" w:rsidRPr="002C49DF">
        <w:rPr>
          <w:rFonts w:ascii="Times New Roman" w:hAnsi="Times New Roman"/>
          <w:sz w:val="22"/>
          <w:szCs w:val="22"/>
          <w:lang w:eastAsia="sk-SK"/>
        </w:rPr>
        <w:t>. zákona o odpadoch a o zmene a doplnení neskorších predpisov</w:t>
      </w:r>
      <w:r w:rsidR="00D77B12" w:rsidRPr="002C49DF">
        <w:rPr>
          <w:rFonts w:ascii="Times New Roman" w:hAnsi="Times New Roman"/>
          <w:bCs/>
          <w:sz w:val="22"/>
          <w:szCs w:val="22"/>
        </w:rPr>
        <w:t xml:space="preserve"> </w:t>
      </w:r>
      <w:r w:rsidR="002C49DF" w:rsidRPr="002C49DF">
        <w:rPr>
          <w:rFonts w:ascii="Times New Roman" w:hAnsi="Times New Roman"/>
          <w:bCs/>
          <w:sz w:val="22"/>
          <w:szCs w:val="22"/>
        </w:rPr>
        <w:t>a osta</w:t>
      </w:r>
      <w:r w:rsidRPr="002C49DF">
        <w:rPr>
          <w:rFonts w:ascii="Times New Roman" w:hAnsi="Times New Roman"/>
          <w:bCs/>
          <w:sz w:val="22"/>
          <w:szCs w:val="22"/>
        </w:rPr>
        <w:t xml:space="preserve">tnými všeobecne záväznými platnými predpismi SR ako aj EÚ, ktorých pôvodcom sú neznáme </w:t>
      </w:r>
      <w:r w:rsidR="002C49DF" w:rsidRPr="002C49DF">
        <w:rPr>
          <w:rFonts w:ascii="Times New Roman" w:hAnsi="Times New Roman"/>
          <w:bCs/>
          <w:sz w:val="22"/>
          <w:szCs w:val="22"/>
        </w:rPr>
        <w:t>osoby,</w:t>
      </w:r>
      <w:r w:rsidRPr="002C49DF">
        <w:rPr>
          <w:rFonts w:ascii="Times New Roman" w:hAnsi="Times New Roman"/>
          <w:bCs/>
          <w:sz w:val="22"/>
          <w:szCs w:val="22"/>
        </w:rPr>
        <w:t xml:space="preserve"> a to v súlade s </w:t>
      </w:r>
      <w:r w:rsidR="002C49DF" w:rsidRPr="002C49DF">
        <w:rPr>
          <w:rFonts w:ascii="Times New Roman" w:hAnsi="Times New Roman"/>
          <w:bCs/>
          <w:sz w:val="22"/>
          <w:szCs w:val="22"/>
        </w:rPr>
        <w:t>rozsahom</w:t>
      </w:r>
      <w:r w:rsidRPr="002C49DF">
        <w:rPr>
          <w:rFonts w:ascii="Times New Roman" w:hAnsi="Times New Roman"/>
          <w:bCs/>
          <w:sz w:val="22"/>
          <w:szCs w:val="22"/>
        </w:rPr>
        <w:t xml:space="preserve"> </w:t>
      </w:r>
      <w:r w:rsidR="002C49DF" w:rsidRPr="002C49DF">
        <w:rPr>
          <w:rFonts w:ascii="Times New Roman" w:hAnsi="Times New Roman"/>
          <w:bCs/>
          <w:sz w:val="22"/>
          <w:szCs w:val="22"/>
        </w:rPr>
        <w:t xml:space="preserve">predmetu </w:t>
      </w:r>
      <w:r w:rsidRPr="002C49DF">
        <w:rPr>
          <w:rFonts w:ascii="Times New Roman" w:hAnsi="Times New Roman"/>
          <w:bCs/>
          <w:sz w:val="22"/>
          <w:szCs w:val="22"/>
        </w:rPr>
        <w:t>zákazky</w:t>
      </w:r>
      <w:r w:rsidR="002C49DF" w:rsidRPr="002C49DF">
        <w:rPr>
          <w:rFonts w:ascii="Times New Roman" w:hAnsi="Times New Roman"/>
          <w:bCs/>
          <w:sz w:val="22"/>
          <w:szCs w:val="22"/>
        </w:rPr>
        <w:t xml:space="preserve"> podľa </w:t>
      </w:r>
      <w:r w:rsidRPr="002C49DF">
        <w:rPr>
          <w:rFonts w:ascii="Times New Roman" w:hAnsi="Times New Roman"/>
          <w:bCs/>
          <w:sz w:val="22"/>
          <w:szCs w:val="22"/>
        </w:rPr>
        <w:t>Príloh</w:t>
      </w:r>
      <w:r w:rsidR="002C49DF" w:rsidRPr="002C49DF">
        <w:rPr>
          <w:rFonts w:ascii="Times New Roman" w:hAnsi="Times New Roman"/>
          <w:bCs/>
          <w:sz w:val="22"/>
          <w:szCs w:val="22"/>
        </w:rPr>
        <w:t>y</w:t>
      </w:r>
      <w:r w:rsidRPr="002C49DF">
        <w:rPr>
          <w:rFonts w:ascii="Times New Roman" w:hAnsi="Times New Roman"/>
          <w:bCs/>
          <w:sz w:val="22"/>
          <w:szCs w:val="22"/>
        </w:rPr>
        <w:t xml:space="preserve"> č. 2</w:t>
      </w:r>
      <w:r w:rsidR="002C49DF" w:rsidRPr="002C49DF">
        <w:rPr>
          <w:rFonts w:ascii="Times New Roman" w:hAnsi="Times New Roman"/>
          <w:bCs/>
          <w:sz w:val="22"/>
          <w:szCs w:val="22"/>
        </w:rPr>
        <w:t xml:space="preserve"> tejto </w:t>
      </w:r>
      <w:r w:rsidRPr="002C49DF">
        <w:rPr>
          <w:rFonts w:ascii="Times New Roman" w:hAnsi="Times New Roman"/>
          <w:bCs/>
          <w:sz w:val="22"/>
          <w:szCs w:val="22"/>
        </w:rPr>
        <w:t xml:space="preserve">Zmluvy, a na druhej strane záväzok Objednávateľa zaplatiť </w:t>
      </w:r>
      <w:r w:rsidR="00D65753" w:rsidRPr="002C49DF">
        <w:rPr>
          <w:rFonts w:ascii="Times New Roman" w:hAnsi="Times New Roman"/>
          <w:bCs/>
          <w:sz w:val="22"/>
          <w:szCs w:val="22"/>
        </w:rPr>
        <w:t>Poskytovateľ</w:t>
      </w:r>
      <w:r w:rsidRPr="002C49DF">
        <w:rPr>
          <w:rFonts w:ascii="Times New Roman" w:hAnsi="Times New Roman"/>
          <w:bCs/>
          <w:sz w:val="22"/>
          <w:szCs w:val="22"/>
        </w:rPr>
        <w:t>ovi  za riadne a včas p</w:t>
      </w:r>
      <w:r w:rsidR="002C49DF" w:rsidRPr="002C49DF">
        <w:rPr>
          <w:rFonts w:ascii="Times New Roman" w:hAnsi="Times New Roman"/>
          <w:bCs/>
          <w:sz w:val="22"/>
          <w:szCs w:val="22"/>
        </w:rPr>
        <w:t>oskytnuté služby</w:t>
      </w:r>
      <w:r w:rsidRPr="002C49DF">
        <w:rPr>
          <w:rFonts w:ascii="Times New Roman" w:hAnsi="Times New Roman"/>
          <w:bCs/>
          <w:sz w:val="22"/>
          <w:szCs w:val="22"/>
        </w:rPr>
        <w:t xml:space="preserve"> odmenu vo výške, ktorá je uvedená v Čl. 6. tejto zmluvy. </w:t>
      </w:r>
    </w:p>
    <w:p w:rsidR="002F0EFF" w:rsidRDefault="002F0EFF" w:rsidP="002F0EFF">
      <w:pPr>
        <w:ind w:firstLine="709"/>
        <w:jc w:val="center"/>
        <w:rPr>
          <w:b/>
          <w:bCs/>
          <w:sz w:val="22"/>
          <w:szCs w:val="22"/>
        </w:rPr>
      </w:pPr>
      <w:r w:rsidRPr="002F0EFF">
        <w:rPr>
          <w:b/>
          <w:bCs/>
          <w:sz w:val="22"/>
          <w:szCs w:val="22"/>
        </w:rPr>
        <w:t>Čl.</w:t>
      </w:r>
      <w:r w:rsidR="002C49DF">
        <w:rPr>
          <w:b/>
          <w:bCs/>
          <w:sz w:val="22"/>
          <w:szCs w:val="22"/>
        </w:rPr>
        <w:t xml:space="preserve"> </w:t>
      </w:r>
      <w:r w:rsidRPr="002F0EFF">
        <w:rPr>
          <w:b/>
          <w:bCs/>
          <w:sz w:val="22"/>
          <w:szCs w:val="22"/>
        </w:rPr>
        <w:t>4</w:t>
      </w:r>
      <w:r w:rsidR="002C49DF">
        <w:rPr>
          <w:b/>
          <w:bCs/>
          <w:sz w:val="22"/>
          <w:szCs w:val="22"/>
        </w:rPr>
        <w:t xml:space="preserve"> </w:t>
      </w:r>
      <w:r w:rsidRPr="002F0EFF">
        <w:rPr>
          <w:b/>
          <w:bCs/>
          <w:sz w:val="22"/>
          <w:szCs w:val="22"/>
        </w:rPr>
        <w:t xml:space="preserve"> Miesto, spôsob a lehota plnenia </w:t>
      </w:r>
    </w:p>
    <w:p w:rsidR="00D77B12" w:rsidRPr="002F0EFF" w:rsidRDefault="00D77B12" w:rsidP="002F0EFF">
      <w:pPr>
        <w:ind w:firstLine="709"/>
        <w:jc w:val="center"/>
        <w:rPr>
          <w:bCs/>
          <w:sz w:val="22"/>
          <w:szCs w:val="22"/>
        </w:rPr>
      </w:pPr>
    </w:p>
    <w:p w:rsidR="00D77B12" w:rsidRDefault="002F0EFF" w:rsidP="001A7FBD">
      <w:pPr>
        <w:pStyle w:val="Odsekzoznamu"/>
        <w:numPr>
          <w:ilvl w:val="6"/>
          <w:numId w:val="8"/>
        </w:numPr>
        <w:spacing w:after="0" w:line="276" w:lineRule="auto"/>
        <w:jc w:val="both"/>
        <w:rPr>
          <w:rFonts w:ascii="Times New Roman" w:hAnsi="Times New Roman"/>
          <w:bCs/>
          <w:sz w:val="22"/>
          <w:szCs w:val="22"/>
        </w:rPr>
      </w:pPr>
      <w:r w:rsidRPr="00D77B12">
        <w:rPr>
          <w:rFonts w:ascii="Times New Roman" w:hAnsi="Times New Roman"/>
          <w:bCs/>
          <w:sz w:val="22"/>
          <w:szCs w:val="22"/>
        </w:rPr>
        <w:t xml:space="preserve">Miestom realizácie </w:t>
      </w:r>
      <w:r w:rsidR="00D77B12" w:rsidRPr="00D77B12">
        <w:rPr>
          <w:rFonts w:ascii="Times New Roman" w:hAnsi="Times New Roman"/>
          <w:bCs/>
          <w:sz w:val="22"/>
          <w:szCs w:val="22"/>
        </w:rPr>
        <w:t xml:space="preserve">služby je: </w:t>
      </w:r>
      <w:r w:rsidR="00D77B12" w:rsidRPr="00D77B12">
        <w:rPr>
          <w:rFonts w:ascii="Times New Roman" w:hAnsi="Times New Roman"/>
          <w:sz w:val="22"/>
          <w:szCs w:val="22"/>
        </w:rPr>
        <w:t xml:space="preserve">Obec Drienovská Nová Ves, </w:t>
      </w:r>
      <w:r w:rsidR="00D77B12" w:rsidRPr="00D77B12">
        <w:rPr>
          <w:rFonts w:ascii="Times New Roman" w:hAnsi="Times New Roman"/>
          <w:sz w:val="22"/>
          <w:szCs w:val="22"/>
          <w:lang w:eastAsia="sk-SK"/>
        </w:rPr>
        <w:t xml:space="preserve">na </w:t>
      </w:r>
      <w:r w:rsidR="00D77B12" w:rsidRPr="00D77B12">
        <w:rPr>
          <w:rFonts w:ascii="Times New Roman" w:hAnsi="Times New Roman"/>
          <w:sz w:val="22"/>
          <w:szCs w:val="22"/>
        </w:rPr>
        <w:t>parcelách LV č. 841 –</w:t>
      </w:r>
      <w:r w:rsidR="00D77B12" w:rsidRPr="00D77B12">
        <w:rPr>
          <w:sz w:val="22"/>
          <w:szCs w:val="22"/>
        </w:rPr>
        <w:t xml:space="preserve"> </w:t>
      </w:r>
      <w:r w:rsidR="00D77B12" w:rsidRPr="00D77B12">
        <w:rPr>
          <w:rFonts w:ascii="Times New Roman" w:hAnsi="Times New Roman"/>
          <w:sz w:val="22"/>
          <w:szCs w:val="22"/>
        </w:rPr>
        <w:t>parcela č. 1793, LV č. 673 – parcela č. 989 , LV č. 614 – parcela č. 980, LV č. 808 – parcela č. 1766, k. ú. obce Drienovská Nová Ves</w:t>
      </w:r>
      <w:r w:rsidR="00D77B12">
        <w:rPr>
          <w:rFonts w:ascii="Times New Roman" w:hAnsi="Times New Roman"/>
          <w:sz w:val="22"/>
          <w:szCs w:val="22"/>
        </w:rPr>
        <w:t>.</w:t>
      </w:r>
      <w:r w:rsidR="00D77B12" w:rsidRPr="00D77B12">
        <w:rPr>
          <w:rFonts w:ascii="Times New Roman" w:hAnsi="Times New Roman"/>
          <w:bCs/>
          <w:sz w:val="22"/>
          <w:szCs w:val="22"/>
        </w:rPr>
        <w:t xml:space="preserve"> </w:t>
      </w:r>
    </w:p>
    <w:p w:rsidR="002F0EFF" w:rsidRPr="00D77B12" w:rsidRDefault="002F0EFF" w:rsidP="001A7FBD">
      <w:pPr>
        <w:pStyle w:val="Odsekzoznamu"/>
        <w:numPr>
          <w:ilvl w:val="6"/>
          <w:numId w:val="8"/>
        </w:numPr>
        <w:spacing w:after="0" w:line="276" w:lineRule="auto"/>
        <w:jc w:val="both"/>
        <w:rPr>
          <w:rFonts w:ascii="Times New Roman" w:hAnsi="Times New Roman"/>
          <w:bCs/>
          <w:sz w:val="22"/>
          <w:szCs w:val="22"/>
        </w:rPr>
      </w:pPr>
      <w:r w:rsidRPr="00D77B12">
        <w:rPr>
          <w:rFonts w:ascii="Times New Roman" w:hAnsi="Times New Roman"/>
          <w:bCs/>
          <w:sz w:val="22"/>
          <w:szCs w:val="22"/>
        </w:rPr>
        <w:t xml:space="preserve">Lehota  odovzdania skládky poskytovateľovi služby je do </w:t>
      </w:r>
      <w:r w:rsidR="00D77B12" w:rsidRPr="00D77B12">
        <w:rPr>
          <w:rFonts w:ascii="Times New Roman" w:hAnsi="Times New Roman"/>
          <w:bCs/>
          <w:sz w:val="22"/>
          <w:szCs w:val="22"/>
        </w:rPr>
        <w:t>3</w:t>
      </w:r>
      <w:r w:rsidRPr="00D77B12">
        <w:rPr>
          <w:rFonts w:ascii="Times New Roman" w:hAnsi="Times New Roman"/>
          <w:bCs/>
          <w:sz w:val="22"/>
          <w:szCs w:val="22"/>
        </w:rPr>
        <w:t xml:space="preserve"> dní od nadobudnutia účinnosti zmluvy</w:t>
      </w:r>
      <w:r w:rsidR="002C49DF">
        <w:rPr>
          <w:rFonts w:ascii="Times New Roman" w:hAnsi="Times New Roman"/>
          <w:bCs/>
          <w:sz w:val="22"/>
          <w:szCs w:val="22"/>
        </w:rPr>
        <w:t>.</w:t>
      </w:r>
    </w:p>
    <w:p w:rsidR="002F0EFF" w:rsidRPr="002F0EFF" w:rsidRDefault="002F0EFF" w:rsidP="001A7FBD">
      <w:pPr>
        <w:pStyle w:val="Odsekzoznamu"/>
        <w:numPr>
          <w:ilvl w:val="6"/>
          <w:numId w:val="8"/>
        </w:numPr>
        <w:spacing w:after="0" w:line="276" w:lineRule="auto"/>
        <w:jc w:val="both"/>
        <w:rPr>
          <w:rFonts w:ascii="Times New Roman" w:hAnsi="Times New Roman"/>
          <w:bCs/>
          <w:sz w:val="22"/>
          <w:szCs w:val="22"/>
        </w:rPr>
      </w:pPr>
      <w:r w:rsidRPr="002F0EFF">
        <w:rPr>
          <w:rFonts w:ascii="Times New Roman" w:hAnsi="Times New Roman"/>
          <w:bCs/>
          <w:sz w:val="22"/>
          <w:szCs w:val="22"/>
        </w:rPr>
        <w:t>Objednávateľ</w:t>
      </w:r>
      <w:r w:rsidR="002C49DF">
        <w:rPr>
          <w:rFonts w:ascii="Times New Roman" w:hAnsi="Times New Roman"/>
          <w:bCs/>
          <w:sz w:val="22"/>
          <w:szCs w:val="22"/>
        </w:rPr>
        <w:t xml:space="preserve"> </w:t>
      </w:r>
      <w:r w:rsidRPr="002F0EFF">
        <w:rPr>
          <w:rFonts w:ascii="Times New Roman" w:hAnsi="Times New Roman"/>
          <w:bCs/>
          <w:sz w:val="22"/>
          <w:szCs w:val="22"/>
        </w:rPr>
        <w:t>a </w:t>
      </w:r>
      <w:r w:rsidR="00D77B12">
        <w:rPr>
          <w:rFonts w:ascii="Times New Roman" w:hAnsi="Times New Roman"/>
          <w:bCs/>
          <w:sz w:val="22"/>
          <w:szCs w:val="22"/>
        </w:rPr>
        <w:t>Poskytovateľ</w:t>
      </w:r>
      <w:r w:rsidRPr="002F0EFF">
        <w:rPr>
          <w:rFonts w:ascii="Times New Roman" w:hAnsi="Times New Roman"/>
          <w:bCs/>
          <w:sz w:val="22"/>
          <w:szCs w:val="22"/>
        </w:rPr>
        <w:t xml:space="preserve"> spoločne vykonajú rekognoskáciu územia, špecifikovaného v predchádzajúcom bode tohto  ustanovenia tejto Zmluvy, znečisteného odpadom. Z rekognoskácie tohto územia </w:t>
      </w:r>
      <w:r w:rsidR="00780ED3">
        <w:rPr>
          <w:rFonts w:ascii="Times New Roman" w:hAnsi="Times New Roman"/>
          <w:bCs/>
          <w:sz w:val="22"/>
          <w:szCs w:val="22"/>
        </w:rPr>
        <w:t>Poskytovateľ</w:t>
      </w:r>
      <w:r w:rsidRPr="002F0EFF">
        <w:rPr>
          <w:rFonts w:ascii="Times New Roman" w:hAnsi="Times New Roman"/>
          <w:bCs/>
          <w:sz w:val="22"/>
          <w:szCs w:val="22"/>
        </w:rPr>
        <w:t xml:space="preserve"> vyhotoví fotografickú dokumentáciu. </w:t>
      </w:r>
    </w:p>
    <w:p w:rsidR="002F0EFF" w:rsidRPr="002F0EFF" w:rsidRDefault="00780ED3" w:rsidP="001A7FBD">
      <w:pPr>
        <w:pStyle w:val="Odsekzoznamu"/>
        <w:numPr>
          <w:ilvl w:val="6"/>
          <w:numId w:val="8"/>
        </w:numPr>
        <w:spacing w:after="0" w:line="276" w:lineRule="auto"/>
        <w:jc w:val="both"/>
        <w:rPr>
          <w:rFonts w:ascii="Times New Roman" w:hAnsi="Times New Roman"/>
          <w:bCs/>
          <w:sz w:val="22"/>
          <w:szCs w:val="22"/>
        </w:rPr>
      </w:pPr>
      <w:r>
        <w:rPr>
          <w:rFonts w:ascii="Times New Roman" w:hAnsi="Times New Roman"/>
          <w:bCs/>
          <w:sz w:val="22"/>
          <w:szCs w:val="22"/>
        </w:rPr>
        <w:t>Poskytovateľ</w:t>
      </w:r>
      <w:r w:rsidR="002F0EFF" w:rsidRPr="002F0EFF">
        <w:rPr>
          <w:rFonts w:ascii="Times New Roman" w:hAnsi="Times New Roman"/>
          <w:bCs/>
          <w:sz w:val="22"/>
          <w:szCs w:val="22"/>
        </w:rPr>
        <w:t xml:space="preserve"> vyhotoví z vykonanej rekognoskácie zápis, ktorá musí obsahovať odborný odhad o množstve a druhu odpadu</w:t>
      </w:r>
      <w:r>
        <w:rPr>
          <w:rFonts w:ascii="Times New Roman" w:hAnsi="Times New Roman"/>
          <w:bCs/>
          <w:sz w:val="22"/>
          <w:szCs w:val="22"/>
        </w:rPr>
        <w:t>.</w:t>
      </w:r>
    </w:p>
    <w:p w:rsidR="002F0EFF" w:rsidRPr="002F0EFF" w:rsidRDefault="00780ED3" w:rsidP="001A7FBD">
      <w:pPr>
        <w:pStyle w:val="Odsekzoznamu"/>
        <w:numPr>
          <w:ilvl w:val="6"/>
          <w:numId w:val="8"/>
        </w:numPr>
        <w:spacing w:after="0" w:line="276" w:lineRule="auto"/>
        <w:jc w:val="both"/>
        <w:rPr>
          <w:rFonts w:ascii="Times New Roman" w:hAnsi="Times New Roman"/>
          <w:bCs/>
          <w:sz w:val="22"/>
          <w:szCs w:val="22"/>
        </w:rPr>
      </w:pPr>
      <w:r>
        <w:rPr>
          <w:rFonts w:ascii="Times New Roman" w:hAnsi="Times New Roman"/>
          <w:bCs/>
          <w:sz w:val="22"/>
          <w:szCs w:val="22"/>
        </w:rPr>
        <w:t>Poskytovateľ</w:t>
      </w:r>
      <w:r w:rsidR="002F0EFF" w:rsidRPr="002F0EFF">
        <w:rPr>
          <w:rFonts w:ascii="Times New Roman" w:hAnsi="Times New Roman"/>
          <w:bCs/>
          <w:sz w:val="22"/>
          <w:szCs w:val="22"/>
        </w:rPr>
        <w:t xml:space="preserve"> je povinný zabezpečiť </w:t>
      </w:r>
      <w:r>
        <w:rPr>
          <w:rFonts w:ascii="Times New Roman" w:hAnsi="Times New Roman"/>
          <w:bCs/>
          <w:sz w:val="22"/>
          <w:szCs w:val="22"/>
        </w:rPr>
        <w:t xml:space="preserve">zber, </w:t>
      </w:r>
      <w:r w:rsidR="002F0EFF" w:rsidRPr="002F0EFF">
        <w:rPr>
          <w:rFonts w:ascii="Times New Roman" w:hAnsi="Times New Roman"/>
          <w:bCs/>
          <w:sz w:val="22"/>
          <w:szCs w:val="22"/>
        </w:rPr>
        <w:t xml:space="preserve">naloženie, prepravu a zneškodnenie odpadov, v zariadení na zneškodňovanie odpadov. </w:t>
      </w:r>
    </w:p>
    <w:p w:rsidR="002F0EFF" w:rsidRPr="002F0EFF" w:rsidRDefault="00780ED3" w:rsidP="001A7FBD">
      <w:pPr>
        <w:pStyle w:val="Odsekzoznamu"/>
        <w:numPr>
          <w:ilvl w:val="6"/>
          <w:numId w:val="8"/>
        </w:numPr>
        <w:spacing w:after="0" w:line="276" w:lineRule="auto"/>
        <w:jc w:val="both"/>
        <w:rPr>
          <w:rFonts w:ascii="Times New Roman" w:hAnsi="Times New Roman"/>
          <w:bCs/>
          <w:sz w:val="22"/>
          <w:szCs w:val="22"/>
        </w:rPr>
      </w:pPr>
      <w:r>
        <w:rPr>
          <w:rFonts w:ascii="Times New Roman" w:hAnsi="Times New Roman"/>
          <w:bCs/>
          <w:sz w:val="22"/>
          <w:szCs w:val="22"/>
        </w:rPr>
        <w:t>Poskytovateľ</w:t>
      </w:r>
      <w:r w:rsidR="002F0EFF" w:rsidRPr="002F0EFF">
        <w:rPr>
          <w:rFonts w:ascii="Times New Roman" w:hAnsi="Times New Roman"/>
          <w:bCs/>
          <w:sz w:val="22"/>
          <w:szCs w:val="22"/>
        </w:rPr>
        <w:t xml:space="preserve">  je povinný v prípade </w:t>
      </w:r>
      <w:r>
        <w:rPr>
          <w:rFonts w:ascii="Times New Roman" w:hAnsi="Times New Roman"/>
          <w:bCs/>
          <w:sz w:val="22"/>
          <w:szCs w:val="22"/>
        </w:rPr>
        <w:t xml:space="preserve">výskytu </w:t>
      </w:r>
      <w:r w:rsidR="002F0EFF" w:rsidRPr="002F0EFF">
        <w:rPr>
          <w:rFonts w:ascii="Times New Roman" w:hAnsi="Times New Roman"/>
          <w:bCs/>
          <w:sz w:val="22"/>
          <w:szCs w:val="22"/>
        </w:rPr>
        <w:t>nebezpečných odpadov zabezpečiť ich odovzdanie na z</w:t>
      </w:r>
      <w:r>
        <w:rPr>
          <w:rFonts w:ascii="Times New Roman" w:hAnsi="Times New Roman"/>
          <w:bCs/>
          <w:sz w:val="22"/>
          <w:szCs w:val="22"/>
        </w:rPr>
        <w:t>ne</w:t>
      </w:r>
      <w:r w:rsidR="002F0EFF" w:rsidRPr="002F0EFF">
        <w:rPr>
          <w:rFonts w:ascii="Times New Roman" w:hAnsi="Times New Roman"/>
          <w:bCs/>
          <w:sz w:val="22"/>
          <w:szCs w:val="22"/>
        </w:rPr>
        <w:t xml:space="preserve">hodnotenie, prípadne zneškodniť osobe oprávnenej na nakladanie s nebezpečným odpadom, ak také oprávnenie nemá sám </w:t>
      </w:r>
      <w:r>
        <w:rPr>
          <w:rFonts w:ascii="Times New Roman" w:hAnsi="Times New Roman"/>
          <w:bCs/>
          <w:sz w:val="22"/>
          <w:szCs w:val="22"/>
        </w:rPr>
        <w:t>Poskytovateľ.</w:t>
      </w:r>
    </w:p>
    <w:p w:rsidR="002F0EFF" w:rsidRPr="002F0EFF" w:rsidRDefault="00780ED3" w:rsidP="001A7FBD">
      <w:pPr>
        <w:pStyle w:val="Odsekzoznamu"/>
        <w:numPr>
          <w:ilvl w:val="6"/>
          <w:numId w:val="8"/>
        </w:numPr>
        <w:spacing w:after="0" w:line="276" w:lineRule="auto"/>
        <w:jc w:val="both"/>
        <w:rPr>
          <w:rFonts w:ascii="Times New Roman" w:hAnsi="Times New Roman"/>
          <w:bCs/>
          <w:sz w:val="22"/>
          <w:szCs w:val="22"/>
        </w:rPr>
      </w:pPr>
      <w:r>
        <w:rPr>
          <w:rFonts w:ascii="Times New Roman" w:hAnsi="Times New Roman"/>
          <w:bCs/>
          <w:sz w:val="22"/>
          <w:szCs w:val="22"/>
        </w:rPr>
        <w:t>Poskytovateľ</w:t>
      </w:r>
      <w:r w:rsidR="002F0EFF" w:rsidRPr="002F0EFF">
        <w:rPr>
          <w:rFonts w:ascii="Times New Roman" w:hAnsi="Times New Roman"/>
          <w:bCs/>
          <w:sz w:val="22"/>
          <w:szCs w:val="22"/>
        </w:rPr>
        <w:t xml:space="preserve"> je povinný upraviť miesta s nezákonne umiestneným odpadom do pôvodného stavu (</w:t>
      </w:r>
      <w:r w:rsidR="002F0EFF" w:rsidRPr="002F0EFF">
        <w:rPr>
          <w:rFonts w:ascii="Times New Roman" w:hAnsi="Times New Roman"/>
          <w:sz w:val="22"/>
          <w:szCs w:val="22"/>
        </w:rPr>
        <w:t>urovnanie terénnych depresií vzniknutých po bagrovaní, zhutnenie podložia, navozenie zeminy, vysiatie trávy</w:t>
      </w:r>
      <w:r>
        <w:rPr>
          <w:rFonts w:ascii="Times New Roman" w:hAnsi="Times New Roman"/>
          <w:sz w:val="22"/>
          <w:szCs w:val="22"/>
        </w:rPr>
        <w:t xml:space="preserve"> a pod. ak to bude relevantné</w:t>
      </w:r>
      <w:r w:rsidR="002F0EFF" w:rsidRPr="002F0EFF">
        <w:rPr>
          <w:rFonts w:ascii="Times New Roman" w:hAnsi="Times New Roman"/>
          <w:sz w:val="22"/>
          <w:szCs w:val="22"/>
        </w:rPr>
        <w:t>)</w:t>
      </w:r>
      <w:r>
        <w:rPr>
          <w:rFonts w:ascii="Times New Roman" w:hAnsi="Times New Roman"/>
          <w:sz w:val="22"/>
          <w:szCs w:val="22"/>
        </w:rPr>
        <w:t>.</w:t>
      </w:r>
    </w:p>
    <w:p w:rsidR="002F0EFF" w:rsidRPr="002F0EFF" w:rsidRDefault="00780ED3" w:rsidP="001A7FBD">
      <w:pPr>
        <w:pStyle w:val="Odsekzoznamu"/>
        <w:numPr>
          <w:ilvl w:val="6"/>
          <w:numId w:val="8"/>
        </w:numPr>
        <w:spacing w:after="0" w:line="276" w:lineRule="auto"/>
        <w:jc w:val="both"/>
        <w:rPr>
          <w:rFonts w:ascii="Times New Roman" w:hAnsi="Times New Roman"/>
          <w:bCs/>
          <w:sz w:val="22"/>
          <w:szCs w:val="22"/>
        </w:rPr>
      </w:pPr>
      <w:r>
        <w:rPr>
          <w:rFonts w:ascii="Times New Roman" w:hAnsi="Times New Roman"/>
          <w:bCs/>
          <w:sz w:val="22"/>
          <w:szCs w:val="22"/>
        </w:rPr>
        <w:t xml:space="preserve">Poskytovateľ </w:t>
      </w:r>
      <w:r w:rsidR="002F0EFF" w:rsidRPr="002F0EFF">
        <w:rPr>
          <w:rFonts w:ascii="Times New Roman" w:hAnsi="Times New Roman"/>
          <w:bCs/>
          <w:sz w:val="22"/>
          <w:szCs w:val="22"/>
        </w:rPr>
        <w:t xml:space="preserve">je povinný zhotoviť: </w:t>
      </w:r>
    </w:p>
    <w:p w:rsidR="002F0EFF" w:rsidRPr="00780ED3" w:rsidRDefault="002F0EFF" w:rsidP="001A7FBD">
      <w:pPr>
        <w:pStyle w:val="Odsekzoznamu"/>
        <w:numPr>
          <w:ilvl w:val="0"/>
          <w:numId w:val="14"/>
        </w:numPr>
        <w:spacing w:line="276" w:lineRule="auto"/>
        <w:jc w:val="both"/>
        <w:rPr>
          <w:rFonts w:ascii="Times New Roman" w:hAnsi="Times New Roman"/>
          <w:bCs/>
          <w:sz w:val="22"/>
          <w:szCs w:val="22"/>
        </w:rPr>
      </w:pPr>
      <w:r w:rsidRPr="00780ED3">
        <w:rPr>
          <w:rFonts w:ascii="Times New Roman" w:hAnsi="Times New Roman"/>
          <w:bCs/>
          <w:sz w:val="22"/>
          <w:szCs w:val="22"/>
        </w:rPr>
        <w:t>Fotografickú dokumentáciu</w:t>
      </w:r>
      <w:r w:rsidR="00780ED3">
        <w:rPr>
          <w:rFonts w:ascii="Times New Roman" w:hAnsi="Times New Roman"/>
          <w:bCs/>
          <w:sz w:val="22"/>
          <w:szCs w:val="22"/>
        </w:rPr>
        <w:t xml:space="preserve"> dotknutého územia</w:t>
      </w:r>
      <w:r w:rsidR="00A57DC7">
        <w:rPr>
          <w:rFonts w:ascii="Times New Roman" w:hAnsi="Times New Roman"/>
          <w:bCs/>
          <w:sz w:val="22"/>
          <w:szCs w:val="22"/>
        </w:rPr>
        <w:t xml:space="preserve"> pred odstránením a po odstránení odpadu</w:t>
      </w:r>
    </w:p>
    <w:p w:rsidR="002F0EFF" w:rsidRPr="00A57DC7" w:rsidRDefault="00780ED3" w:rsidP="00A57DC7">
      <w:pPr>
        <w:pStyle w:val="Odsekzoznamu"/>
        <w:numPr>
          <w:ilvl w:val="6"/>
          <w:numId w:val="8"/>
        </w:numPr>
        <w:spacing w:line="276" w:lineRule="auto"/>
        <w:jc w:val="both"/>
        <w:rPr>
          <w:rFonts w:ascii="Times New Roman" w:hAnsi="Times New Roman"/>
          <w:bCs/>
          <w:sz w:val="22"/>
          <w:szCs w:val="22"/>
        </w:rPr>
      </w:pPr>
      <w:r w:rsidRPr="00A57DC7">
        <w:rPr>
          <w:rFonts w:ascii="Times New Roman" w:hAnsi="Times New Roman"/>
          <w:bCs/>
          <w:sz w:val="22"/>
          <w:szCs w:val="22"/>
        </w:rPr>
        <w:t>Poskytovateľ s</w:t>
      </w:r>
      <w:r w:rsidR="002F0EFF" w:rsidRPr="00A57DC7">
        <w:rPr>
          <w:rFonts w:ascii="Times New Roman" w:hAnsi="Times New Roman"/>
          <w:bCs/>
          <w:sz w:val="22"/>
          <w:szCs w:val="22"/>
        </w:rPr>
        <w:t>a zaväzuje</w:t>
      </w:r>
      <w:r w:rsidRPr="00A57DC7">
        <w:rPr>
          <w:rFonts w:ascii="Times New Roman" w:hAnsi="Times New Roman"/>
          <w:bCs/>
          <w:sz w:val="22"/>
          <w:szCs w:val="22"/>
        </w:rPr>
        <w:t xml:space="preserve">, že službu poskytne v lehote do 20 pracovných dní odo dňa protokolárneho odovzdania skládky. </w:t>
      </w:r>
    </w:p>
    <w:p w:rsidR="002F0EFF" w:rsidRPr="002F0EFF" w:rsidRDefault="002F0EFF" w:rsidP="002F0EFF">
      <w:pPr>
        <w:ind w:firstLine="709"/>
        <w:jc w:val="both"/>
        <w:rPr>
          <w:bCs/>
          <w:sz w:val="22"/>
          <w:szCs w:val="22"/>
        </w:rPr>
      </w:pPr>
    </w:p>
    <w:p w:rsidR="002F0EFF" w:rsidRDefault="002F0EFF" w:rsidP="002F0EFF">
      <w:pPr>
        <w:ind w:firstLine="709"/>
        <w:jc w:val="center"/>
        <w:rPr>
          <w:b/>
          <w:bCs/>
          <w:sz w:val="22"/>
          <w:szCs w:val="22"/>
        </w:rPr>
      </w:pPr>
      <w:r w:rsidRPr="002F0EFF">
        <w:rPr>
          <w:b/>
          <w:bCs/>
          <w:sz w:val="22"/>
          <w:szCs w:val="22"/>
        </w:rPr>
        <w:t>Čl. 5</w:t>
      </w:r>
      <w:r w:rsidR="00BB31C6">
        <w:rPr>
          <w:b/>
          <w:bCs/>
          <w:sz w:val="22"/>
          <w:szCs w:val="22"/>
        </w:rPr>
        <w:t xml:space="preserve"> </w:t>
      </w:r>
      <w:r w:rsidRPr="002F0EFF">
        <w:rPr>
          <w:b/>
          <w:bCs/>
          <w:sz w:val="22"/>
          <w:szCs w:val="22"/>
        </w:rPr>
        <w:t xml:space="preserve"> Podmienky poskytovania služby</w:t>
      </w:r>
    </w:p>
    <w:p w:rsidR="00D65753" w:rsidRPr="002F0EFF" w:rsidRDefault="00D65753" w:rsidP="002F0EFF">
      <w:pPr>
        <w:ind w:firstLine="709"/>
        <w:jc w:val="center"/>
        <w:rPr>
          <w:b/>
          <w:bCs/>
          <w:sz w:val="22"/>
          <w:szCs w:val="22"/>
        </w:rPr>
      </w:pPr>
    </w:p>
    <w:p w:rsidR="002F0EFF" w:rsidRPr="002F0EFF" w:rsidRDefault="00D65753" w:rsidP="001A7FBD">
      <w:pPr>
        <w:numPr>
          <w:ilvl w:val="1"/>
          <w:numId w:val="7"/>
        </w:numPr>
        <w:suppressAutoHyphens w:val="0"/>
        <w:spacing w:line="276" w:lineRule="auto"/>
        <w:jc w:val="both"/>
        <w:rPr>
          <w:sz w:val="22"/>
          <w:szCs w:val="22"/>
        </w:rPr>
      </w:pPr>
      <w:r>
        <w:rPr>
          <w:sz w:val="22"/>
          <w:szCs w:val="22"/>
        </w:rPr>
        <w:t xml:space="preserve">Poskytovateľ sa </w:t>
      </w:r>
      <w:r w:rsidR="002F0EFF" w:rsidRPr="002F0EFF">
        <w:rPr>
          <w:sz w:val="22"/>
          <w:szCs w:val="22"/>
        </w:rPr>
        <w:t xml:space="preserve">zaväzuje poskytovať </w:t>
      </w:r>
      <w:r>
        <w:rPr>
          <w:sz w:val="22"/>
          <w:szCs w:val="22"/>
        </w:rPr>
        <w:t>služby</w:t>
      </w:r>
      <w:r w:rsidR="002F0EFF" w:rsidRPr="002F0EFF">
        <w:rPr>
          <w:sz w:val="22"/>
          <w:szCs w:val="22"/>
        </w:rPr>
        <w:t xml:space="preserve"> špecifikované v článku 3. tejto Zmluvy riadne, s odbornou starostlivosťou, v požadovanej kvalite a dohodnutom čase v súlade s Prílohou č. 1 - harmonogram </w:t>
      </w:r>
      <w:r w:rsidR="00BB6013">
        <w:rPr>
          <w:sz w:val="22"/>
          <w:szCs w:val="22"/>
        </w:rPr>
        <w:t>poskytnutia služieb</w:t>
      </w:r>
      <w:r w:rsidR="002F0EFF" w:rsidRPr="002F0EFF">
        <w:rPr>
          <w:sz w:val="22"/>
          <w:szCs w:val="22"/>
        </w:rPr>
        <w:t xml:space="preserve">, v súlade s ustanoveniami tejto Zmluvy, so všeobecne záväznými právnymi predpismi, podľa ktorých sa </w:t>
      </w:r>
      <w:r>
        <w:rPr>
          <w:sz w:val="22"/>
          <w:szCs w:val="22"/>
        </w:rPr>
        <w:t>poskytnutie služ</w:t>
      </w:r>
      <w:r w:rsidR="00BB6013">
        <w:rPr>
          <w:sz w:val="22"/>
          <w:szCs w:val="22"/>
        </w:rPr>
        <w:t>ieb</w:t>
      </w:r>
      <w:r w:rsidR="002F0EFF" w:rsidRPr="002F0EFF">
        <w:rPr>
          <w:sz w:val="22"/>
          <w:szCs w:val="22"/>
        </w:rPr>
        <w:t xml:space="preserve"> spravuje a podľa pokynov Objednávateľa, v súlade so záujmami Objednávateľa, ktoré sú známe a/alebo ktoré mu vzhľadom ktoré mu vzhľadom na okolnosti pri vynaložení všetkej odbornej starostlivosti mali byť známe, resp. ktoré mal </w:t>
      </w:r>
      <w:r>
        <w:rPr>
          <w:sz w:val="22"/>
          <w:szCs w:val="22"/>
        </w:rPr>
        <w:t>Poskytovateľ</w:t>
      </w:r>
      <w:r w:rsidR="002F0EFF" w:rsidRPr="002F0EFF">
        <w:rPr>
          <w:sz w:val="22"/>
          <w:szCs w:val="22"/>
        </w:rPr>
        <w:t xml:space="preserve"> poznať v súlade s príslušnými všeobecne záväznými predpismi na území SR, ako aj predpismi EÚ.</w:t>
      </w:r>
    </w:p>
    <w:p w:rsidR="002F0EFF" w:rsidRPr="002F0EFF" w:rsidRDefault="00D65753" w:rsidP="001A7FBD">
      <w:pPr>
        <w:numPr>
          <w:ilvl w:val="1"/>
          <w:numId w:val="7"/>
        </w:numPr>
        <w:suppressAutoHyphens w:val="0"/>
        <w:spacing w:line="276" w:lineRule="auto"/>
        <w:jc w:val="both"/>
        <w:rPr>
          <w:sz w:val="22"/>
          <w:szCs w:val="22"/>
        </w:rPr>
      </w:pPr>
      <w:r>
        <w:rPr>
          <w:sz w:val="22"/>
          <w:szCs w:val="22"/>
        </w:rPr>
        <w:t xml:space="preserve">Poskytovateľ </w:t>
      </w:r>
      <w:r w:rsidR="002F0EFF" w:rsidRPr="002F0EFF">
        <w:rPr>
          <w:sz w:val="22"/>
          <w:szCs w:val="22"/>
        </w:rPr>
        <w:t>sa zaväzuje</w:t>
      </w:r>
      <w:r>
        <w:rPr>
          <w:sz w:val="22"/>
          <w:szCs w:val="22"/>
        </w:rPr>
        <w:t>,</w:t>
      </w:r>
      <w:r w:rsidR="002F0EFF" w:rsidRPr="002F0EFF">
        <w:rPr>
          <w:sz w:val="22"/>
          <w:szCs w:val="22"/>
        </w:rPr>
        <w:t xml:space="preserve"> Objednávateľa bez zbytočného odkladu písomne informovať o všetkých okolnostiach dôležitých pre riadnu a včasnú realizáciu </w:t>
      </w:r>
      <w:r>
        <w:rPr>
          <w:sz w:val="22"/>
          <w:szCs w:val="22"/>
        </w:rPr>
        <w:t>služ</w:t>
      </w:r>
      <w:r w:rsidR="00BB6013">
        <w:rPr>
          <w:sz w:val="22"/>
          <w:szCs w:val="22"/>
        </w:rPr>
        <w:t>ieb</w:t>
      </w:r>
      <w:r w:rsidR="002F0EFF" w:rsidRPr="002F0EFF">
        <w:rPr>
          <w:sz w:val="22"/>
          <w:szCs w:val="22"/>
        </w:rPr>
        <w:t xml:space="preserve">, t.j. bezprostredne potom, ako sa o nich dozvedel,  a o všetkých okolnostiach, ktoré môžu mať vplyv na zmenu alebo doplnenie alebo udelenie pokynov Objednávateľa voči </w:t>
      </w:r>
      <w:r>
        <w:rPr>
          <w:sz w:val="22"/>
          <w:szCs w:val="22"/>
        </w:rPr>
        <w:t>Poskytovateľovi</w:t>
      </w:r>
      <w:r w:rsidR="002F0EFF" w:rsidRPr="002F0EFF">
        <w:rPr>
          <w:sz w:val="22"/>
          <w:szCs w:val="22"/>
        </w:rPr>
        <w:t>.</w:t>
      </w:r>
    </w:p>
    <w:p w:rsidR="002F0EFF" w:rsidRPr="002F0EFF" w:rsidRDefault="00D65753" w:rsidP="001A7FBD">
      <w:pPr>
        <w:numPr>
          <w:ilvl w:val="1"/>
          <w:numId w:val="7"/>
        </w:numPr>
        <w:suppressAutoHyphens w:val="0"/>
        <w:spacing w:line="276" w:lineRule="auto"/>
        <w:jc w:val="both"/>
        <w:rPr>
          <w:sz w:val="22"/>
          <w:szCs w:val="22"/>
        </w:rPr>
      </w:pPr>
      <w:r>
        <w:rPr>
          <w:sz w:val="22"/>
          <w:szCs w:val="22"/>
        </w:rPr>
        <w:t>Poskytovateľ</w:t>
      </w:r>
      <w:r w:rsidR="002F0EFF" w:rsidRPr="002F0EFF">
        <w:rPr>
          <w:sz w:val="22"/>
          <w:szCs w:val="22"/>
        </w:rPr>
        <w:t xml:space="preserve"> sa môže odchýliť od pokynov objednávateľa len vtedy, ak je to nevyhnutné pre záujmy Objednávateľa a keď si </w:t>
      </w:r>
      <w:r>
        <w:rPr>
          <w:sz w:val="22"/>
          <w:szCs w:val="22"/>
        </w:rPr>
        <w:t>Poskytovateľ</w:t>
      </w:r>
      <w:r w:rsidR="002F0EFF" w:rsidRPr="002F0EFF">
        <w:rPr>
          <w:sz w:val="22"/>
          <w:szCs w:val="22"/>
        </w:rPr>
        <w:t xml:space="preserve"> nemôže včas zabezpečiť súhlas Objednávateľa. V tomto prípade je </w:t>
      </w:r>
      <w:r>
        <w:rPr>
          <w:sz w:val="22"/>
          <w:szCs w:val="22"/>
        </w:rPr>
        <w:t>Poskytovateľ</w:t>
      </w:r>
      <w:r w:rsidR="002F0EFF" w:rsidRPr="002F0EFF">
        <w:rPr>
          <w:sz w:val="22"/>
          <w:szCs w:val="22"/>
        </w:rPr>
        <w:t xml:space="preserve"> povinný bez zbytočného odkladu informovať Objednávateľa o týchto skutočnostiach. </w:t>
      </w:r>
    </w:p>
    <w:p w:rsidR="002F0EFF" w:rsidRPr="002F0EFF" w:rsidRDefault="00D65753" w:rsidP="001A7FBD">
      <w:pPr>
        <w:numPr>
          <w:ilvl w:val="1"/>
          <w:numId w:val="7"/>
        </w:numPr>
        <w:suppressAutoHyphens w:val="0"/>
        <w:spacing w:line="276" w:lineRule="auto"/>
        <w:jc w:val="both"/>
        <w:rPr>
          <w:sz w:val="22"/>
          <w:szCs w:val="22"/>
        </w:rPr>
      </w:pPr>
      <w:r>
        <w:rPr>
          <w:sz w:val="22"/>
          <w:szCs w:val="22"/>
        </w:rPr>
        <w:t>Poskytovateľ</w:t>
      </w:r>
      <w:r w:rsidR="002F0EFF" w:rsidRPr="002F0EFF">
        <w:rPr>
          <w:sz w:val="22"/>
          <w:szCs w:val="22"/>
        </w:rPr>
        <w:t xml:space="preserve"> sa zaväzuje písomne upozorniť Objednávateľa na nesprávnosť (vrátane všeobecne záväznými právnymi predpismi) ním navrhovaného postupu, podkladov a/alebo iných pokynov, týkajúcich sa</w:t>
      </w:r>
      <w:r w:rsidR="00C02B40">
        <w:rPr>
          <w:sz w:val="22"/>
          <w:szCs w:val="22"/>
        </w:rPr>
        <w:t xml:space="preserve"> činností</w:t>
      </w:r>
      <w:r w:rsidR="002F0EFF" w:rsidRPr="002F0EFF">
        <w:rPr>
          <w:sz w:val="22"/>
          <w:szCs w:val="22"/>
        </w:rPr>
        <w:t xml:space="preserve"> špecifikovaných v Prílohe č. 2 tejto Zmluvy bezodkladne, najneskôr do troch dní potom, ako sa ako sa dozvedel o tomto postupe, pokynoch alebo doručení  takýchto dokumentov. V prípade, že si </w:t>
      </w:r>
      <w:bookmarkStart w:id="3" w:name="_Hlk492284415"/>
      <w:r>
        <w:rPr>
          <w:sz w:val="22"/>
          <w:szCs w:val="22"/>
        </w:rPr>
        <w:t>Poskytovateľ</w:t>
      </w:r>
      <w:r w:rsidR="002F0EFF" w:rsidRPr="002F0EFF">
        <w:rPr>
          <w:sz w:val="22"/>
          <w:szCs w:val="22"/>
        </w:rPr>
        <w:t xml:space="preserve"> </w:t>
      </w:r>
      <w:bookmarkEnd w:id="3"/>
      <w:r w:rsidR="002F0EFF" w:rsidRPr="002F0EFF">
        <w:rPr>
          <w:sz w:val="22"/>
          <w:szCs w:val="22"/>
        </w:rPr>
        <w:t xml:space="preserve">nesplní túto povinnosť, zodpovedá za škodu tým spôsobenú. V prípade, že Objednávateľ trvá napriek upozorneniu </w:t>
      </w:r>
      <w:r>
        <w:rPr>
          <w:sz w:val="22"/>
          <w:szCs w:val="22"/>
        </w:rPr>
        <w:t>Poskytovateľ</w:t>
      </w:r>
      <w:r w:rsidR="002F0EFF" w:rsidRPr="002F0EFF">
        <w:rPr>
          <w:sz w:val="22"/>
          <w:szCs w:val="22"/>
        </w:rPr>
        <w:t xml:space="preserve">a na tomto postupe, podkladoch, pokynoch, je </w:t>
      </w:r>
      <w:r>
        <w:rPr>
          <w:sz w:val="22"/>
          <w:szCs w:val="22"/>
        </w:rPr>
        <w:t>Poskytovateľ</w:t>
      </w:r>
      <w:r w:rsidR="002F0EFF" w:rsidRPr="002F0EFF">
        <w:rPr>
          <w:sz w:val="22"/>
          <w:szCs w:val="22"/>
        </w:rPr>
        <w:t xml:space="preserve"> povinný postupovať podľa pokynov Objednávateľa, pričom však </w:t>
      </w:r>
      <w:r>
        <w:rPr>
          <w:sz w:val="22"/>
          <w:szCs w:val="22"/>
        </w:rPr>
        <w:t>Poskytovateľ</w:t>
      </w:r>
      <w:r w:rsidR="002F0EFF" w:rsidRPr="002F0EFF">
        <w:rPr>
          <w:sz w:val="22"/>
          <w:szCs w:val="22"/>
        </w:rPr>
        <w:t xml:space="preserve"> nezodpovedá za akúkoľvek škodu, ktorá v tomto prípade vznikne.</w:t>
      </w:r>
    </w:p>
    <w:p w:rsidR="002F0EFF" w:rsidRPr="002F0EFF" w:rsidRDefault="00D65753" w:rsidP="001A7FBD">
      <w:pPr>
        <w:numPr>
          <w:ilvl w:val="1"/>
          <w:numId w:val="7"/>
        </w:numPr>
        <w:suppressAutoHyphens w:val="0"/>
        <w:spacing w:line="276" w:lineRule="auto"/>
        <w:jc w:val="both"/>
        <w:rPr>
          <w:sz w:val="22"/>
          <w:szCs w:val="22"/>
        </w:rPr>
      </w:pPr>
      <w:r>
        <w:rPr>
          <w:sz w:val="22"/>
          <w:szCs w:val="22"/>
        </w:rPr>
        <w:t>Poskytovateľ</w:t>
      </w:r>
      <w:r w:rsidR="002F0EFF" w:rsidRPr="002F0EFF">
        <w:rPr>
          <w:sz w:val="22"/>
          <w:szCs w:val="22"/>
        </w:rPr>
        <w:t xml:space="preserve"> je povinný poskytovať Objednávateľovi dokumenty nevyhnutné na </w:t>
      </w:r>
      <w:r w:rsidR="00FF507E">
        <w:rPr>
          <w:sz w:val="22"/>
          <w:szCs w:val="22"/>
        </w:rPr>
        <w:t>poskytnutie služieb</w:t>
      </w:r>
      <w:r w:rsidR="002F0EFF" w:rsidRPr="002F0EFF">
        <w:rPr>
          <w:sz w:val="22"/>
          <w:szCs w:val="22"/>
        </w:rPr>
        <w:t xml:space="preserve"> v písomnej podobe, vždy ak je to možné aj v elektronickej podobe, pokiaľ sa v tejto Zmluve nedohodnú inak. </w:t>
      </w:r>
      <w:r>
        <w:rPr>
          <w:sz w:val="22"/>
          <w:szCs w:val="22"/>
        </w:rPr>
        <w:t>Poskytovateľ</w:t>
      </w:r>
      <w:r w:rsidR="002F0EFF" w:rsidRPr="002F0EFF">
        <w:rPr>
          <w:sz w:val="22"/>
          <w:szCs w:val="22"/>
        </w:rPr>
        <w:t xml:space="preserve"> je povinný uschovávať všetky dokumenty, ktoré vytvoril alebo nadobudol v súvislosti s</w:t>
      </w:r>
      <w:r w:rsidR="00C02B40">
        <w:rPr>
          <w:sz w:val="22"/>
          <w:szCs w:val="22"/>
        </w:rPr>
        <w:t> poskytnutím služieb.</w:t>
      </w:r>
    </w:p>
    <w:p w:rsidR="002F0EFF" w:rsidRPr="002F0EFF" w:rsidRDefault="00D65753" w:rsidP="001A7FBD">
      <w:pPr>
        <w:numPr>
          <w:ilvl w:val="1"/>
          <w:numId w:val="7"/>
        </w:numPr>
        <w:suppressAutoHyphens w:val="0"/>
        <w:spacing w:line="276" w:lineRule="auto"/>
        <w:jc w:val="both"/>
        <w:rPr>
          <w:sz w:val="22"/>
          <w:szCs w:val="22"/>
        </w:rPr>
      </w:pPr>
      <w:r>
        <w:rPr>
          <w:sz w:val="22"/>
          <w:szCs w:val="22"/>
        </w:rPr>
        <w:t>Poskytovateľ</w:t>
      </w:r>
      <w:r w:rsidR="002F0EFF" w:rsidRPr="002F0EFF">
        <w:rPr>
          <w:sz w:val="22"/>
          <w:szCs w:val="22"/>
        </w:rPr>
        <w:t xml:space="preserve"> sa zaväzuje poskytnúť Objednávateľovi všetku súčinnosť nevyhnutnú na plnenie tejto Zmluvy.</w:t>
      </w:r>
    </w:p>
    <w:p w:rsidR="002F0EFF" w:rsidRPr="002F0EFF" w:rsidRDefault="00D65753" w:rsidP="001A7FBD">
      <w:pPr>
        <w:numPr>
          <w:ilvl w:val="1"/>
          <w:numId w:val="7"/>
        </w:numPr>
        <w:suppressAutoHyphens w:val="0"/>
        <w:spacing w:line="276" w:lineRule="auto"/>
        <w:jc w:val="both"/>
        <w:rPr>
          <w:sz w:val="22"/>
          <w:szCs w:val="22"/>
        </w:rPr>
      </w:pPr>
      <w:r>
        <w:rPr>
          <w:sz w:val="22"/>
          <w:szCs w:val="22"/>
        </w:rPr>
        <w:t>Poskytovateľ</w:t>
      </w:r>
      <w:r w:rsidR="002F0EFF" w:rsidRPr="002F0EFF">
        <w:rPr>
          <w:sz w:val="22"/>
          <w:szCs w:val="22"/>
        </w:rPr>
        <w:t xml:space="preserve"> je povinný zabezpečiť všetky mechanizmy, zariadenia a materiál nevyhnutné k plneniu tejto Zmluvy. Súčasne sa zaväzuje používať len takú techniku, a zariadenia, ktoré vylučujú ďalšie poškodenie životného prostredia. </w:t>
      </w:r>
    </w:p>
    <w:p w:rsidR="002F0EFF" w:rsidRPr="002F0EFF" w:rsidRDefault="00D65753" w:rsidP="001A7FBD">
      <w:pPr>
        <w:numPr>
          <w:ilvl w:val="1"/>
          <w:numId w:val="7"/>
        </w:numPr>
        <w:suppressAutoHyphens w:val="0"/>
        <w:spacing w:line="276" w:lineRule="auto"/>
        <w:jc w:val="both"/>
        <w:rPr>
          <w:sz w:val="22"/>
          <w:szCs w:val="22"/>
        </w:rPr>
      </w:pPr>
      <w:r>
        <w:rPr>
          <w:sz w:val="22"/>
          <w:szCs w:val="22"/>
        </w:rPr>
        <w:t>Poskytovateľ</w:t>
      </w:r>
      <w:r w:rsidR="002F0EFF" w:rsidRPr="002F0EFF">
        <w:rPr>
          <w:sz w:val="22"/>
          <w:szCs w:val="22"/>
        </w:rPr>
        <w:t xml:space="preserve"> sa zaväzuje pri realizácii prác dodržiavať všetky právne predpisy v súvislosti s PO a BOZP.</w:t>
      </w:r>
    </w:p>
    <w:p w:rsidR="002F0EFF" w:rsidRPr="002F0EFF" w:rsidRDefault="00D65753" w:rsidP="001A7FBD">
      <w:pPr>
        <w:numPr>
          <w:ilvl w:val="1"/>
          <w:numId w:val="7"/>
        </w:numPr>
        <w:suppressAutoHyphens w:val="0"/>
        <w:spacing w:line="276" w:lineRule="auto"/>
        <w:jc w:val="both"/>
        <w:rPr>
          <w:sz w:val="22"/>
          <w:szCs w:val="22"/>
        </w:rPr>
      </w:pPr>
      <w:r>
        <w:rPr>
          <w:sz w:val="22"/>
          <w:szCs w:val="22"/>
        </w:rPr>
        <w:t>Poskytovateľ</w:t>
      </w:r>
      <w:r w:rsidR="002F0EFF" w:rsidRPr="002F0EFF">
        <w:rPr>
          <w:sz w:val="22"/>
          <w:szCs w:val="22"/>
        </w:rPr>
        <w:t xml:space="preserve">  je povinný vykonať úpravu miesta realizácie špecifikovaného v Čl. III. bod 1. Tejto Zmluvy tak, aby územie bolo dané do pôvodného stavu</w:t>
      </w:r>
      <w:r>
        <w:rPr>
          <w:sz w:val="22"/>
          <w:szCs w:val="22"/>
        </w:rPr>
        <w:t>.</w:t>
      </w:r>
    </w:p>
    <w:p w:rsidR="002F0EFF" w:rsidRPr="002F0EFF" w:rsidRDefault="002F0EFF" w:rsidP="001A7FBD">
      <w:pPr>
        <w:numPr>
          <w:ilvl w:val="1"/>
          <w:numId w:val="7"/>
        </w:numPr>
        <w:suppressAutoHyphens w:val="0"/>
        <w:spacing w:line="276" w:lineRule="auto"/>
        <w:jc w:val="both"/>
        <w:rPr>
          <w:sz w:val="22"/>
          <w:szCs w:val="22"/>
        </w:rPr>
      </w:pPr>
      <w:r w:rsidRPr="002F0EFF">
        <w:rPr>
          <w:sz w:val="22"/>
          <w:szCs w:val="22"/>
        </w:rPr>
        <w:t xml:space="preserve">Pri plnení predmetu tejto Zmluvy, a to čo len v časti treťou osobou, znáša </w:t>
      </w:r>
      <w:r w:rsidR="00D65753">
        <w:rPr>
          <w:sz w:val="22"/>
          <w:szCs w:val="22"/>
        </w:rPr>
        <w:t>Poskytovateľ</w:t>
      </w:r>
      <w:r w:rsidRPr="002F0EFF">
        <w:rPr>
          <w:sz w:val="22"/>
          <w:szCs w:val="22"/>
        </w:rPr>
        <w:t xml:space="preserve"> plnú zodpovednosť, akoby prácu poskytoval sám v celom rozsahu vrátane časti, ktorú zabezpečuje tretia osoba, pričom podmienky spôsobu realizácie prác podľa tohto ustanovenia tejto Zmluvy sú záväzné aj pre tretiu osobu.</w:t>
      </w:r>
    </w:p>
    <w:p w:rsidR="002F0EFF" w:rsidRPr="002F0EFF" w:rsidRDefault="002F0EFF" w:rsidP="001A7FBD">
      <w:pPr>
        <w:numPr>
          <w:ilvl w:val="1"/>
          <w:numId w:val="7"/>
        </w:numPr>
        <w:suppressAutoHyphens w:val="0"/>
        <w:spacing w:line="276" w:lineRule="auto"/>
        <w:jc w:val="both"/>
        <w:rPr>
          <w:sz w:val="22"/>
          <w:szCs w:val="22"/>
        </w:rPr>
      </w:pPr>
      <w:r w:rsidRPr="002F0EFF">
        <w:rPr>
          <w:sz w:val="22"/>
          <w:szCs w:val="22"/>
        </w:rPr>
        <w:t xml:space="preserve">Objednávateľ sa zaväzuje bez zbytočného odkladu písomne informovať </w:t>
      </w:r>
      <w:r w:rsidR="00D65753">
        <w:rPr>
          <w:sz w:val="22"/>
          <w:szCs w:val="22"/>
        </w:rPr>
        <w:t>Poskytovateľ</w:t>
      </w:r>
      <w:r w:rsidRPr="002F0EFF">
        <w:rPr>
          <w:sz w:val="22"/>
          <w:szCs w:val="22"/>
        </w:rPr>
        <w:t xml:space="preserve">a o všetkých skutočnostiach, ktoré majú podstatný význam pre </w:t>
      </w:r>
      <w:r w:rsidR="00FF507E">
        <w:rPr>
          <w:sz w:val="22"/>
          <w:szCs w:val="22"/>
        </w:rPr>
        <w:t>poskytnutie služieb</w:t>
      </w:r>
      <w:r w:rsidRPr="002F0EFF">
        <w:rPr>
          <w:sz w:val="22"/>
          <w:szCs w:val="22"/>
        </w:rPr>
        <w:t xml:space="preserve">. </w:t>
      </w:r>
    </w:p>
    <w:p w:rsidR="002F0EFF" w:rsidRPr="002F0EFF" w:rsidRDefault="002F0EFF" w:rsidP="001A7FBD">
      <w:pPr>
        <w:numPr>
          <w:ilvl w:val="1"/>
          <w:numId w:val="7"/>
        </w:numPr>
        <w:suppressAutoHyphens w:val="0"/>
        <w:spacing w:line="276" w:lineRule="auto"/>
        <w:jc w:val="both"/>
        <w:rPr>
          <w:sz w:val="22"/>
          <w:szCs w:val="22"/>
        </w:rPr>
      </w:pPr>
      <w:r w:rsidRPr="002F0EFF">
        <w:rPr>
          <w:sz w:val="22"/>
          <w:szCs w:val="22"/>
        </w:rPr>
        <w:t>Objednávateľ je povinný zabezpečiť</w:t>
      </w:r>
      <w:r w:rsidR="00FF507E">
        <w:rPr>
          <w:sz w:val="22"/>
          <w:szCs w:val="22"/>
        </w:rPr>
        <w:t xml:space="preserve"> v mieste poskytnutia služieb</w:t>
      </w:r>
      <w:r w:rsidRPr="002F0EFF">
        <w:rPr>
          <w:sz w:val="22"/>
          <w:szCs w:val="22"/>
        </w:rPr>
        <w:t xml:space="preserve"> podľa tejto Zmluvy verejný poriadok.</w:t>
      </w:r>
    </w:p>
    <w:p w:rsidR="002F0EFF" w:rsidRPr="002F0EFF" w:rsidRDefault="002F0EFF" w:rsidP="001A7FBD">
      <w:pPr>
        <w:numPr>
          <w:ilvl w:val="1"/>
          <w:numId w:val="7"/>
        </w:numPr>
        <w:suppressAutoHyphens w:val="0"/>
        <w:spacing w:line="276" w:lineRule="auto"/>
        <w:jc w:val="both"/>
        <w:rPr>
          <w:sz w:val="22"/>
          <w:szCs w:val="22"/>
        </w:rPr>
      </w:pPr>
      <w:r w:rsidRPr="002F0EFF">
        <w:rPr>
          <w:sz w:val="22"/>
          <w:szCs w:val="22"/>
        </w:rPr>
        <w:t>Objednávateľ je povinný prevziať a odsúhlasiť riadne a včas realizovan</w:t>
      </w:r>
      <w:r w:rsidR="00FF507E">
        <w:rPr>
          <w:sz w:val="22"/>
          <w:szCs w:val="22"/>
        </w:rPr>
        <w:t xml:space="preserve">é služby </w:t>
      </w:r>
      <w:r w:rsidRPr="002F0EFF">
        <w:rPr>
          <w:sz w:val="22"/>
          <w:szCs w:val="22"/>
        </w:rPr>
        <w:t xml:space="preserve">v lehote do troch pracovných dní odo dňa oznámenia ukončenia realizovaných </w:t>
      </w:r>
      <w:r w:rsidR="00FF507E">
        <w:rPr>
          <w:sz w:val="22"/>
          <w:szCs w:val="22"/>
        </w:rPr>
        <w:t>služieb</w:t>
      </w:r>
      <w:r w:rsidRPr="002F0EFF">
        <w:rPr>
          <w:sz w:val="22"/>
          <w:szCs w:val="22"/>
        </w:rPr>
        <w:t xml:space="preserve"> podľa tejto zmluvy </w:t>
      </w:r>
      <w:r w:rsidR="00D65753">
        <w:rPr>
          <w:sz w:val="22"/>
          <w:szCs w:val="22"/>
        </w:rPr>
        <w:t>Poskytovateľ</w:t>
      </w:r>
      <w:r w:rsidRPr="002F0EFF">
        <w:rPr>
          <w:sz w:val="22"/>
          <w:szCs w:val="22"/>
        </w:rPr>
        <w:t>om.</w:t>
      </w:r>
    </w:p>
    <w:p w:rsidR="002F0EFF" w:rsidRPr="002F0EFF" w:rsidRDefault="002F0EFF" w:rsidP="002F0EFF">
      <w:pPr>
        <w:ind w:left="360"/>
        <w:jc w:val="both"/>
        <w:rPr>
          <w:sz w:val="22"/>
          <w:szCs w:val="22"/>
        </w:rPr>
      </w:pPr>
    </w:p>
    <w:p w:rsidR="002F0EFF" w:rsidRDefault="002F0EFF" w:rsidP="002F0EFF">
      <w:pPr>
        <w:ind w:firstLine="709"/>
        <w:jc w:val="center"/>
        <w:rPr>
          <w:b/>
          <w:bCs/>
          <w:sz w:val="22"/>
          <w:szCs w:val="22"/>
        </w:rPr>
      </w:pPr>
      <w:r w:rsidRPr="002F0EFF">
        <w:rPr>
          <w:b/>
          <w:bCs/>
          <w:sz w:val="22"/>
          <w:szCs w:val="22"/>
        </w:rPr>
        <w:t>Čl. 6</w:t>
      </w:r>
      <w:r w:rsidR="00BB31C6">
        <w:rPr>
          <w:b/>
          <w:bCs/>
          <w:sz w:val="22"/>
          <w:szCs w:val="22"/>
        </w:rPr>
        <w:t xml:space="preserve"> </w:t>
      </w:r>
      <w:r w:rsidRPr="002F0EFF">
        <w:rPr>
          <w:b/>
          <w:bCs/>
          <w:sz w:val="22"/>
          <w:szCs w:val="22"/>
        </w:rPr>
        <w:t xml:space="preserve"> Cena </w:t>
      </w:r>
    </w:p>
    <w:p w:rsidR="00FF507E" w:rsidRPr="002F0EFF" w:rsidRDefault="00FF507E" w:rsidP="002F0EFF">
      <w:pPr>
        <w:ind w:firstLine="709"/>
        <w:jc w:val="center"/>
        <w:rPr>
          <w:b/>
          <w:bCs/>
          <w:sz w:val="22"/>
          <w:szCs w:val="22"/>
        </w:rPr>
      </w:pPr>
    </w:p>
    <w:p w:rsidR="002F0EFF" w:rsidRPr="00BB6013" w:rsidRDefault="002F0EFF" w:rsidP="001A7FBD">
      <w:pPr>
        <w:pStyle w:val="Odsekzoznamu"/>
        <w:numPr>
          <w:ilvl w:val="1"/>
          <w:numId w:val="17"/>
        </w:numPr>
        <w:spacing w:after="120" w:line="276" w:lineRule="auto"/>
        <w:ind w:left="426" w:hanging="426"/>
        <w:jc w:val="both"/>
        <w:rPr>
          <w:rFonts w:ascii="Times New Roman" w:hAnsi="Times New Roman"/>
          <w:sz w:val="22"/>
          <w:szCs w:val="22"/>
          <w:lang w:eastAsia="sk-SK"/>
        </w:rPr>
      </w:pPr>
      <w:r w:rsidRPr="00BB6013">
        <w:rPr>
          <w:rFonts w:ascii="Times New Roman" w:hAnsi="Times New Roman"/>
          <w:sz w:val="22"/>
          <w:szCs w:val="22"/>
          <w:lang w:eastAsia="sk-SK"/>
        </w:rPr>
        <w:t xml:space="preserve">Cena za </w:t>
      </w:r>
      <w:r w:rsidR="00FF507E" w:rsidRPr="00BB6013">
        <w:rPr>
          <w:rFonts w:ascii="Times New Roman" w:hAnsi="Times New Roman"/>
          <w:sz w:val="22"/>
          <w:szCs w:val="22"/>
          <w:lang w:eastAsia="sk-SK"/>
        </w:rPr>
        <w:t>poskytnutie služieb</w:t>
      </w:r>
      <w:r w:rsidRPr="00BB6013">
        <w:rPr>
          <w:rFonts w:ascii="Times New Roman" w:hAnsi="Times New Roman"/>
          <w:sz w:val="22"/>
          <w:szCs w:val="22"/>
          <w:lang w:eastAsia="sk-SK"/>
        </w:rPr>
        <w:t xml:space="preserve"> v rozsahu podľa bodu 3.1 tejto zmluvy je stanovená v zmysle zákon č. </w:t>
      </w:r>
      <w:r w:rsidR="007C4E86">
        <w:rPr>
          <w:rFonts w:ascii="Times New Roman" w:hAnsi="Times New Roman"/>
          <w:sz w:val="22"/>
          <w:szCs w:val="22"/>
          <w:lang w:eastAsia="sk-SK"/>
        </w:rPr>
        <w:t xml:space="preserve">  </w:t>
      </w:r>
      <w:r w:rsidRPr="00BB6013">
        <w:rPr>
          <w:rFonts w:ascii="Times New Roman" w:hAnsi="Times New Roman"/>
          <w:sz w:val="22"/>
          <w:szCs w:val="22"/>
          <w:lang w:eastAsia="sk-SK"/>
        </w:rPr>
        <w:t xml:space="preserve">18/1996 Z. z. o cenách v znení neskorších predpisov, Vyhlášky MF SR č.  87/1996 Z. z., ktorou sa </w:t>
      </w:r>
      <w:r w:rsidR="007C4E86">
        <w:rPr>
          <w:rFonts w:ascii="Times New Roman" w:hAnsi="Times New Roman"/>
          <w:sz w:val="22"/>
          <w:szCs w:val="22"/>
          <w:lang w:eastAsia="sk-SK"/>
        </w:rPr>
        <w:t xml:space="preserve"> </w:t>
      </w:r>
      <w:r w:rsidRPr="00BB6013">
        <w:rPr>
          <w:rFonts w:ascii="Times New Roman" w:hAnsi="Times New Roman"/>
          <w:sz w:val="22"/>
          <w:szCs w:val="22"/>
          <w:lang w:eastAsia="sk-SK"/>
        </w:rPr>
        <w:t xml:space="preserve">vykonáva zákon NR SR č. 18/1996 Z. z. o cenách v znení neskorších predpisov a je doložená </w:t>
      </w:r>
      <w:r w:rsidR="00FF507E" w:rsidRPr="00BB6013">
        <w:rPr>
          <w:rFonts w:ascii="Times New Roman" w:hAnsi="Times New Roman"/>
          <w:sz w:val="22"/>
          <w:szCs w:val="22"/>
          <w:lang w:eastAsia="sk-SK"/>
        </w:rPr>
        <w:t>prílohou č. 2 – Návrh na plnenie kritérií.</w:t>
      </w:r>
    </w:p>
    <w:p w:rsidR="002F0EFF" w:rsidRPr="00BB6013" w:rsidRDefault="00BB6013" w:rsidP="001A7FBD">
      <w:pPr>
        <w:numPr>
          <w:ilvl w:val="1"/>
          <w:numId w:val="17"/>
        </w:numPr>
        <w:suppressAutoHyphens w:val="0"/>
        <w:spacing w:after="120" w:line="276" w:lineRule="auto"/>
        <w:ind w:left="426" w:hanging="426"/>
        <w:jc w:val="both"/>
        <w:rPr>
          <w:sz w:val="22"/>
          <w:szCs w:val="22"/>
          <w:lang w:eastAsia="sk-SK"/>
        </w:rPr>
      </w:pPr>
      <w:r w:rsidRPr="00BB6013">
        <w:rPr>
          <w:sz w:val="22"/>
          <w:szCs w:val="22"/>
          <w:lang w:eastAsia="sk-SK"/>
        </w:rPr>
        <w:t xml:space="preserve"> </w:t>
      </w:r>
      <w:r w:rsidR="002F0EFF" w:rsidRPr="00BB6013">
        <w:rPr>
          <w:sz w:val="22"/>
          <w:szCs w:val="22"/>
          <w:lang w:eastAsia="sk-SK"/>
        </w:rPr>
        <w:t xml:space="preserve">Celková cena </w:t>
      </w:r>
      <w:r w:rsidR="007C4E86">
        <w:rPr>
          <w:sz w:val="22"/>
          <w:szCs w:val="22"/>
          <w:lang w:eastAsia="sk-SK"/>
        </w:rPr>
        <w:t>služieb</w:t>
      </w:r>
      <w:r w:rsidR="002F0EFF" w:rsidRPr="00BB6013">
        <w:rPr>
          <w:sz w:val="22"/>
          <w:szCs w:val="22"/>
          <w:lang w:eastAsia="sk-SK"/>
        </w:rPr>
        <w:t xml:space="preserve"> je:</w:t>
      </w:r>
    </w:p>
    <w:p w:rsidR="00BB6013" w:rsidRPr="00295861" w:rsidRDefault="00BB6013" w:rsidP="00BB6013">
      <w:pPr>
        <w:spacing w:before="60"/>
        <w:ind w:left="567"/>
        <w:jc w:val="both"/>
        <w:rPr>
          <w:rFonts w:ascii="Arial" w:hAnsi="Arial" w:cs="Arial"/>
          <w:b/>
          <w:sz w:val="20"/>
          <w:szCs w:val="20"/>
        </w:rPr>
      </w:pPr>
    </w:p>
    <w:tbl>
      <w:tblPr>
        <w:tblStyle w:val="Mriekatabuky"/>
        <w:tblW w:w="0" w:type="auto"/>
        <w:tblInd w:w="1951" w:type="dxa"/>
        <w:tblLook w:val="04A0" w:firstRow="1" w:lastRow="0" w:firstColumn="1" w:lastColumn="0" w:noHBand="0" w:noVBand="1"/>
      </w:tblPr>
      <w:tblGrid>
        <w:gridCol w:w="2977"/>
        <w:gridCol w:w="2977"/>
      </w:tblGrid>
      <w:tr w:rsidR="00BB6013" w:rsidRPr="00295861" w:rsidTr="00C622BA">
        <w:tc>
          <w:tcPr>
            <w:tcW w:w="2977" w:type="dxa"/>
          </w:tcPr>
          <w:p w:rsidR="00BB6013" w:rsidRPr="00BB6013" w:rsidRDefault="00BB6013" w:rsidP="00C622BA">
            <w:pPr>
              <w:spacing w:before="60"/>
              <w:jc w:val="both"/>
              <w:rPr>
                <w:sz w:val="22"/>
                <w:szCs w:val="22"/>
              </w:rPr>
            </w:pPr>
            <w:r w:rsidRPr="00BB6013">
              <w:rPr>
                <w:sz w:val="22"/>
                <w:szCs w:val="22"/>
              </w:rPr>
              <w:t>Cena bez DPH:</w:t>
            </w:r>
          </w:p>
        </w:tc>
        <w:tc>
          <w:tcPr>
            <w:tcW w:w="2977" w:type="dxa"/>
          </w:tcPr>
          <w:p w:rsidR="00BB6013" w:rsidRPr="00BB6013" w:rsidRDefault="00BB6013" w:rsidP="00C622BA">
            <w:pPr>
              <w:spacing w:before="60"/>
              <w:jc w:val="right"/>
              <w:rPr>
                <w:sz w:val="22"/>
                <w:szCs w:val="22"/>
              </w:rPr>
            </w:pPr>
            <w:r w:rsidRPr="00BB6013">
              <w:rPr>
                <w:sz w:val="22"/>
                <w:szCs w:val="22"/>
              </w:rPr>
              <w:t>,- EUR</w:t>
            </w:r>
          </w:p>
        </w:tc>
      </w:tr>
      <w:tr w:rsidR="00BB6013" w:rsidRPr="00295861" w:rsidTr="00C622BA">
        <w:tc>
          <w:tcPr>
            <w:tcW w:w="2977" w:type="dxa"/>
          </w:tcPr>
          <w:p w:rsidR="00BB6013" w:rsidRPr="00BB6013" w:rsidRDefault="00BB6013" w:rsidP="00C622BA">
            <w:pPr>
              <w:spacing w:before="60"/>
              <w:jc w:val="both"/>
              <w:rPr>
                <w:sz w:val="22"/>
                <w:szCs w:val="22"/>
              </w:rPr>
            </w:pPr>
            <w:r w:rsidRPr="00BB6013">
              <w:rPr>
                <w:sz w:val="22"/>
                <w:szCs w:val="22"/>
              </w:rPr>
              <w:t>Cena DPH (20 %):</w:t>
            </w:r>
          </w:p>
        </w:tc>
        <w:tc>
          <w:tcPr>
            <w:tcW w:w="2977" w:type="dxa"/>
          </w:tcPr>
          <w:p w:rsidR="00BB6013" w:rsidRPr="00BB6013" w:rsidRDefault="00BB6013" w:rsidP="00C622BA">
            <w:pPr>
              <w:spacing w:before="60"/>
              <w:jc w:val="right"/>
              <w:rPr>
                <w:sz w:val="22"/>
                <w:szCs w:val="22"/>
              </w:rPr>
            </w:pPr>
            <w:r w:rsidRPr="00BB6013">
              <w:rPr>
                <w:sz w:val="22"/>
                <w:szCs w:val="22"/>
              </w:rPr>
              <w:t>,- EUR</w:t>
            </w:r>
          </w:p>
        </w:tc>
      </w:tr>
      <w:tr w:rsidR="00BB6013" w:rsidRPr="00295861" w:rsidTr="00C622BA">
        <w:tc>
          <w:tcPr>
            <w:tcW w:w="2977" w:type="dxa"/>
          </w:tcPr>
          <w:p w:rsidR="00BB6013" w:rsidRPr="00BB6013" w:rsidRDefault="00BB6013" w:rsidP="00C622BA">
            <w:pPr>
              <w:spacing w:before="60"/>
              <w:jc w:val="both"/>
              <w:rPr>
                <w:sz w:val="22"/>
                <w:szCs w:val="22"/>
              </w:rPr>
            </w:pPr>
            <w:r w:rsidRPr="00BB6013">
              <w:rPr>
                <w:sz w:val="22"/>
                <w:szCs w:val="22"/>
              </w:rPr>
              <w:t>Cena s DPH:</w:t>
            </w:r>
          </w:p>
        </w:tc>
        <w:tc>
          <w:tcPr>
            <w:tcW w:w="2977" w:type="dxa"/>
          </w:tcPr>
          <w:p w:rsidR="00BB6013" w:rsidRPr="00BB6013" w:rsidRDefault="00BB6013" w:rsidP="00C622BA">
            <w:pPr>
              <w:spacing w:before="60"/>
              <w:jc w:val="right"/>
              <w:rPr>
                <w:sz w:val="22"/>
                <w:szCs w:val="22"/>
              </w:rPr>
            </w:pPr>
            <w:r w:rsidRPr="00BB6013">
              <w:rPr>
                <w:sz w:val="22"/>
                <w:szCs w:val="22"/>
              </w:rPr>
              <w:t>,- EUR</w:t>
            </w:r>
          </w:p>
        </w:tc>
      </w:tr>
    </w:tbl>
    <w:p w:rsidR="00BB6013" w:rsidRDefault="00BB6013" w:rsidP="00BB6013">
      <w:pPr>
        <w:spacing w:before="60"/>
        <w:ind w:left="567"/>
        <w:jc w:val="both"/>
        <w:rPr>
          <w:rFonts w:ascii="Arial" w:hAnsi="Arial" w:cs="Arial"/>
          <w:sz w:val="20"/>
          <w:szCs w:val="20"/>
        </w:rPr>
      </w:pPr>
    </w:p>
    <w:p w:rsidR="002F0EFF" w:rsidRPr="00BB6013" w:rsidRDefault="002F0EFF" w:rsidP="001A7FBD">
      <w:pPr>
        <w:numPr>
          <w:ilvl w:val="1"/>
          <w:numId w:val="17"/>
        </w:numPr>
        <w:suppressAutoHyphens w:val="0"/>
        <w:spacing w:line="276" w:lineRule="auto"/>
        <w:ind w:left="426" w:hanging="426"/>
        <w:jc w:val="both"/>
        <w:rPr>
          <w:sz w:val="22"/>
          <w:szCs w:val="22"/>
          <w:lang w:eastAsia="sk-SK"/>
        </w:rPr>
      </w:pPr>
      <w:r w:rsidRPr="00BB6013">
        <w:rPr>
          <w:sz w:val="22"/>
          <w:szCs w:val="22"/>
          <w:lang w:eastAsia="sk-SK"/>
        </w:rPr>
        <w:t xml:space="preserve">Ak dôjde počas platnosti zmluvy k zákonnej zmene sadzby DPH, cena s DPH bude účtovaná podľa </w:t>
      </w:r>
      <w:r w:rsidR="00FF507E" w:rsidRPr="00BB6013">
        <w:rPr>
          <w:sz w:val="22"/>
          <w:szCs w:val="22"/>
          <w:lang w:eastAsia="sk-SK"/>
        </w:rPr>
        <w:t xml:space="preserve"> </w:t>
      </w:r>
      <w:r w:rsidRPr="00BB6013">
        <w:rPr>
          <w:sz w:val="22"/>
          <w:szCs w:val="22"/>
          <w:lang w:eastAsia="sk-SK"/>
        </w:rPr>
        <w:t>aktuálne platnej sadzby DPH v zmysle všeobecne záväzných právnych predpisov platných v čase vystavenia faktúry.</w:t>
      </w:r>
    </w:p>
    <w:p w:rsidR="002F0EFF" w:rsidRPr="00BB6013" w:rsidRDefault="002F0EFF" w:rsidP="001A7FBD">
      <w:pPr>
        <w:numPr>
          <w:ilvl w:val="1"/>
          <w:numId w:val="17"/>
        </w:numPr>
        <w:suppressAutoHyphens w:val="0"/>
        <w:spacing w:line="276" w:lineRule="auto"/>
        <w:ind w:left="426" w:hanging="426"/>
        <w:jc w:val="both"/>
        <w:rPr>
          <w:sz w:val="22"/>
          <w:szCs w:val="22"/>
          <w:lang w:eastAsia="sk-SK"/>
        </w:rPr>
      </w:pPr>
      <w:r w:rsidRPr="00BB6013">
        <w:rPr>
          <w:sz w:val="22"/>
          <w:szCs w:val="22"/>
          <w:lang w:eastAsia="sk-SK"/>
        </w:rPr>
        <w:t xml:space="preserve">Cena je maximálna, zahrňuje všetky náklady </w:t>
      </w:r>
      <w:r w:rsidR="00D65753" w:rsidRPr="00BB6013">
        <w:rPr>
          <w:sz w:val="22"/>
          <w:szCs w:val="22"/>
          <w:lang w:eastAsia="sk-SK"/>
        </w:rPr>
        <w:t>Poskytovateľ</w:t>
      </w:r>
      <w:r w:rsidRPr="00BB6013">
        <w:rPr>
          <w:sz w:val="22"/>
          <w:szCs w:val="22"/>
          <w:lang w:eastAsia="sk-SK"/>
        </w:rPr>
        <w:t>a spojené s </w:t>
      </w:r>
      <w:r w:rsidR="001B10A1">
        <w:rPr>
          <w:sz w:val="22"/>
          <w:szCs w:val="22"/>
          <w:lang w:eastAsia="sk-SK"/>
        </w:rPr>
        <w:t>poskytnutím služieb</w:t>
      </w:r>
      <w:r w:rsidRPr="00BB6013">
        <w:rPr>
          <w:sz w:val="22"/>
          <w:szCs w:val="22"/>
          <w:lang w:eastAsia="sk-SK"/>
        </w:rPr>
        <w:t xml:space="preserve"> (náklady na zriadenie, vybudovanie, prevádzku, údržbu a vypratanie skládky, poplatky a výdavky za všetky správy ako aj všetky ďalšie výdavky, ktoré </w:t>
      </w:r>
      <w:r w:rsidR="00D65753" w:rsidRPr="00BB6013">
        <w:rPr>
          <w:sz w:val="22"/>
          <w:szCs w:val="22"/>
          <w:lang w:eastAsia="sk-SK"/>
        </w:rPr>
        <w:t>Poskytovateľ</w:t>
      </w:r>
      <w:r w:rsidRPr="00BB6013">
        <w:rPr>
          <w:sz w:val="22"/>
          <w:szCs w:val="22"/>
          <w:lang w:eastAsia="sk-SK"/>
        </w:rPr>
        <w:t xml:space="preserve"> bude vynakladať v súvislosti s</w:t>
      </w:r>
      <w:r w:rsidR="004C6911" w:rsidRPr="00BB6013">
        <w:rPr>
          <w:sz w:val="22"/>
          <w:szCs w:val="22"/>
          <w:lang w:eastAsia="sk-SK"/>
        </w:rPr>
        <w:t> plnením predmetu zmluvy</w:t>
      </w:r>
      <w:r w:rsidRPr="00BB6013">
        <w:rPr>
          <w:sz w:val="22"/>
          <w:szCs w:val="22"/>
          <w:lang w:eastAsia="sk-SK"/>
        </w:rPr>
        <w:t>).</w:t>
      </w:r>
    </w:p>
    <w:p w:rsidR="002F0EFF" w:rsidRPr="00BB6013" w:rsidRDefault="004C6911" w:rsidP="001A7FBD">
      <w:pPr>
        <w:numPr>
          <w:ilvl w:val="1"/>
          <w:numId w:val="17"/>
        </w:numPr>
        <w:suppressAutoHyphens w:val="0"/>
        <w:spacing w:line="276" w:lineRule="auto"/>
        <w:ind w:left="426" w:hanging="426"/>
        <w:jc w:val="both"/>
        <w:rPr>
          <w:sz w:val="22"/>
          <w:szCs w:val="22"/>
          <w:lang w:eastAsia="sk-SK"/>
        </w:rPr>
      </w:pPr>
      <w:r w:rsidRPr="00BB6013">
        <w:rPr>
          <w:sz w:val="22"/>
          <w:szCs w:val="22"/>
          <w:lang w:eastAsia="sk-SK"/>
        </w:rPr>
        <w:t>Objednávateľ</w:t>
      </w:r>
      <w:r w:rsidR="002F0EFF" w:rsidRPr="00BB6013">
        <w:rPr>
          <w:sz w:val="22"/>
          <w:szCs w:val="22"/>
          <w:lang w:eastAsia="sk-SK"/>
        </w:rPr>
        <w:t xml:space="preserve"> nebude akceptovať žiadne neopodstatnené a neodôvodniteľné zmeny v rozsahu a obsahu </w:t>
      </w:r>
      <w:r w:rsidRPr="00BB6013">
        <w:rPr>
          <w:sz w:val="22"/>
          <w:szCs w:val="22"/>
          <w:lang w:eastAsia="sk-SK"/>
        </w:rPr>
        <w:t>služieb,</w:t>
      </w:r>
      <w:r w:rsidR="002F0EFF" w:rsidRPr="00BB6013">
        <w:rPr>
          <w:sz w:val="22"/>
          <w:szCs w:val="22"/>
          <w:lang w:eastAsia="sk-SK"/>
        </w:rPr>
        <w:t xml:space="preserve"> ktoré by viedli k navýšeniu ceny po podpise zmluvy. </w:t>
      </w:r>
      <w:r w:rsidR="00D65753" w:rsidRPr="00BB6013">
        <w:rPr>
          <w:sz w:val="22"/>
          <w:szCs w:val="22"/>
          <w:lang w:eastAsia="sk-SK"/>
        </w:rPr>
        <w:t>Poskytovateľ</w:t>
      </w:r>
      <w:r w:rsidR="002F0EFF" w:rsidRPr="00BB6013">
        <w:rPr>
          <w:sz w:val="22"/>
          <w:szCs w:val="22"/>
          <w:lang w:eastAsia="sk-SK"/>
        </w:rPr>
        <w:t xml:space="preserve"> svojou ponukou garantuje, vychádzajúc z</w:t>
      </w:r>
      <w:r w:rsidRPr="00BB6013">
        <w:rPr>
          <w:sz w:val="22"/>
          <w:szCs w:val="22"/>
          <w:lang w:eastAsia="sk-SK"/>
        </w:rPr>
        <w:t xml:space="preserve">o špecifikácie služieb podľa prílohy č. 2. </w:t>
      </w:r>
      <w:r w:rsidR="002F0EFF" w:rsidRPr="00BB6013">
        <w:rPr>
          <w:sz w:val="22"/>
          <w:szCs w:val="22"/>
          <w:lang w:eastAsia="sk-SK"/>
        </w:rPr>
        <w:t>Jednotkové ceny uvedené v</w:t>
      </w:r>
      <w:r w:rsidRPr="00BB6013">
        <w:rPr>
          <w:sz w:val="22"/>
          <w:szCs w:val="22"/>
          <w:lang w:eastAsia="sk-SK"/>
        </w:rPr>
        <w:t> prílohe č. 2</w:t>
      </w:r>
      <w:r w:rsidR="002F0EFF" w:rsidRPr="00BB6013">
        <w:rPr>
          <w:sz w:val="22"/>
          <w:szCs w:val="22"/>
          <w:lang w:eastAsia="sk-SK"/>
        </w:rPr>
        <w:t xml:space="preserve"> sú </w:t>
      </w:r>
      <w:r w:rsidRPr="00BB6013">
        <w:rPr>
          <w:sz w:val="22"/>
          <w:szCs w:val="22"/>
          <w:lang w:eastAsia="sk-SK"/>
        </w:rPr>
        <w:t>záväzné</w:t>
      </w:r>
      <w:r w:rsidR="002F0EFF" w:rsidRPr="00BB6013">
        <w:rPr>
          <w:sz w:val="22"/>
          <w:szCs w:val="22"/>
          <w:lang w:eastAsia="sk-SK"/>
        </w:rPr>
        <w:t xml:space="preserve">. </w:t>
      </w:r>
    </w:p>
    <w:p w:rsidR="002F0EFF" w:rsidRPr="00BB6013" w:rsidRDefault="002F0EFF" w:rsidP="001A7FBD">
      <w:pPr>
        <w:numPr>
          <w:ilvl w:val="1"/>
          <w:numId w:val="17"/>
        </w:numPr>
        <w:suppressAutoHyphens w:val="0"/>
        <w:spacing w:line="276" w:lineRule="auto"/>
        <w:ind w:left="426" w:hanging="426"/>
        <w:jc w:val="both"/>
        <w:rPr>
          <w:b/>
          <w:bCs/>
          <w:sz w:val="22"/>
          <w:szCs w:val="22"/>
          <w:lang w:eastAsia="sk-SK"/>
        </w:rPr>
      </w:pPr>
      <w:r w:rsidRPr="00BB6013">
        <w:rPr>
          <w:sz w:val="22"/>
          <w:szCs w:val="22"/>
          <w:lang w:eastAsia="sk-SK"/>
        </w:rPr>
        <w:t xml:space="preserve">Ak Objednávateľ odstúpi od zmluvy, je povinný zaplatiť </w:t>
      </w:r>
      <w:r w:rsidR="00D65753" w:rsidRPr="00BB6013">
        <w:rPr>
          <w:sz w:val="22"/>
          <w:szCs w:val="22"/>
          <w:lang w:eastAsia="sk-SK"/>
        </w:rPr>
        <w:t>Poskytovateľ</w:t>
      </w:r>
      <w:r w:rsidRPr="00BB6013">
        <w:rPr>
          <w:sz w:val="22"/>
          <w:szCs w:val="22"/>
          <w:lang w:eastAsia="sk-SK"/>
        </w:rPr>
        <w:t xml:space="preserve">ovi sumu pripadajúcu za </w:t>
      </w:r>
      <w:r w:rsidR="00D27DF0">
        <w:rPr>
          <w:sz w:val="22"/>
          <w:szCs w:val="22"/>
          <w:lang w:eastAsia="sk-SK"/>
        </w:rPr>
        <w:t xml:space="preserve">poskytnuté </w:t>
      </w:r>
      <w:r w:rsidR="004C6911" w:rsidRPr="00BB6013">
        <w:rPr>
          <w:sz w:val="22"/>
          <w:szCs w:val="22"/>
          <w:lang w:eastAsia="sk-SK"/>
        </w:rPr>
        <w:t>služby</w:t>
      </w:r>
      <w:r w:rsidRPr="00BB6013">
        <w:rPr>
          <w:sz w:val="22"/>
          <w:szCs w:val="22"/>
          <w:lang w:eastAsia="sk-SK"/>
        </w:rPr>
        <w:t xml:space="preserve"> podľa pôvodne dohodnutej ceny.</w:t>
      </w:r>
    </w:p>
    <w:p w:rsidR="002F0EFF" w:rsidRPr="002F0EFF" w:rsidRDefault="002F0EFF" w:rsidP="002F0EFF">
      <w:pPr>
        <w:ind w:firstLine="709"/>
        <w:jc w:val="center"/>
        <w:rPr>
          <w:bCs/>
          <w:sz w:val="22"/>
          <w:szCs w:val="22"/>
        </w:rPr>
      </w:pPr>
    </w:p>
    <w:p w:rsidR="002F0EFF" w:rsidRDefault="002F0EFF" w:rsidP="002F0EFF">
      <w:pPr>
        <w:ind w:firstLine="709"/>
        <w:jc w:val="center"/>
        <w:rPr>
          <w:b/>
          <w:bCs/>
          <w:sz w:val="22"/>
          <w:szCs w:val="22"/>
        </w:rPr>
      </w:pPr>
      <w:r w:rsidRPr="002F0EFF">
        <w:rPr>
          <w:b/>
          <w:bCs/>
          <w:sz w:val="22"/>
          <w:szCs w:val="22"/>
        </w:rPr>
        <w:t>Čl. 7</w:t>
      </w:r>
      <w:r w:rsidR="00BB31C6">
        <w:rPr>
          <w:b/>
          <w:bCs/>
          <w:sz w:val="22"/>
          <w:szCs w:val="22"/>
        </w:rPr>
        <w:t xml:space="preserve"> </w:t>
      </w:r>
      <w:r w:rsidRPr="002F0EFF">
        <w:rPr>
          <w:b/>
          <w:bCs/>
          <w:sz w:val="22"/>
          <w:szCs w:val="22"/>
        </w:rPr>
        <w:t xml:space="preserve"> Platobné podmienky a</w:t>
      </w:r>
      <w:r w:rsidR="00FF507E">
        <w:rPr>
          <w:b/>
          <w:bCs/>
          <w:sz w:val="22"/>
          <w:szCs w:val="22"/>
        </w:rPr>
        <w:t> </w:t>
      </w:r>
      <w:r w:rsidRPr="002F0EFF">
        <w:rPr>
          <w:b/>
          <w:bCs/>
          <w:sz w:val="22"/>
          <w:szCs w:val="22"/>
        </w:rPr>
        <w:t>fakturácia</w:t>
      </w:r>
    </w:p>
    <w:p w:rsidR="00FF507E" w:rsidRPr="002F0EFF" w:rsidRDefault="00FF507E" w:rsidP="002F0EFF">
      <w:pPr>
        <w:ind w:firstLine="709"/>
        <w:jc w:val="center"/>
        <w:rPr>
          <w:b/>
          <w:bCs/>
          <w:sz w:val="22"/>
          <w:szCs w:val="22"/>
        </w:rPr>
      </w:pPr>
    </w:p>
    <w:p w:rsidR="002F0EFF" w:rsidRPr="002F0EFF" w:rsidRDefault="002F0EFF" w:rsidP="001A7FBD">
      <w:pPr>
        <w:numPr>
          <w:ilvl w:val="2"/>
          <w:numId w:val="7"/>
        </w:numPr>
        <w:suppressAutoHyphens w:val="0"/>
        <w:spacing w:line="276" w:lineRule="auto"/>
        <w:jc w:val="both"/>
        <w:rPr>
          <w:bCs/>
          <w:sz w:val="22"/>
          <w:szCs w:val="22"/>
        </w:rPr>
      </w:pPr>
      <w:r w:rsidRPr="002F0EFF">
        <w:rPr>
          <w:bCs/>
          <w:sz w:val="22"/>
          <w:szCs w:val="22"/>
        </w:rPr>
        <w:t xml:space="preserve">Odplata v sebe zahŕňa všetky ekonomicky oprávnené náklady </w:t>
      </w:r>
      <w:r w:rsidR="00D65753">
        <w:rPr>
          <w:bCs/>
          <w:sz w:val="22"/>
          <w:szCs w:val="22"/>
        </w:rPr>
        <w:t>Poskytovateľ</w:t>
      </w:r>
      <w:r w:rsidRPr="002F0EFF">
        <w:rPr>
          <w:bCs/>
          <w:sz w:val="22"/>
          <w:szCs w:val="22"/>
        </w:rPr>
        <w:t>a vynaložené v súvislosti s </w:t>
      </w:r>
      <w:r w:rsidR="001B10A1">
        <w:rPr>
          <w:bCs/>
          <w:sz w:val="22"/>
          <w:szCs w:val="22"/>
        </w:rPr>
        <w:t>poskytnutím služieb</w:t>
      </w:r>
      <w:r w:rsidRPr="002F0EFF">
        <w:rPr>
          <w:bCs/>
          <w:sz w:val="22"/>
          <w:szCs w:val="22"/>
        </w:rPr>
        <w:t>.</w:t>
      </w:r>
    </w:p>
    <w:p w:rsidR="002F0EFF" w:rsidRPr="002F0EFF" w:rsidRDefault="002F0EFF" w:rsidP="001A7FBD">
      <w:pPr>
        <w:numPr>
          <w:ilvl w:val="2"/>
          <w:numId w:val="7"/>
        </w:numPr>
        <w:suppressAutoHyphens w:val="0"/>
        <w:spacing w:line="276" w:lineRule="auto"/>
        <w:jc w:val="both"/>
        <w:rPr>
          <w:bCs/>
          <w:sz w:val="22"/>
          <w:szCs w:val="22"/>
        </w:rPr>
      </w:pPr>
      <w:r w:rsidRPr="002F0EFF">
        <w:rPr>
          <w:bCs/>
          <w:sz w:val="22"/>
          <w:szCs w:val="22"/>
        </w:rPr>
        <w:t xml:space="preserve">K fakturovanej odplate bude pripočítaná DPH stanovená v súlade s platnými právnymi predpismi v čase realizácie prác, v prípade, ak je </w:t>
      </w:r>
      <w:r w:rsidR="00D65753">
        <w:rPr>
          <w:bCs/>
          <w:sz w:val="22"/>
          <w:szCs w:val="22"/>
        </w:rPr>
        <w:t>Poskytovateľ</w:t>
      </w:r>
      <w:r w:rsidRPr="002F0EFF">
        <w:rPr>
          <w:bCs/>
          <w:sz w:val="22"/>
          <w:szCs w:val="22"/>
        </w:rPr>
        <w:t xml:space="preserve"> platiteľom DPH. Objednávateľ nie je platiteľom DPH.</w:t>
      </w:r>
    </w:p>
    <w:p w:rsidR="002F0EFF" w:rsidRPr="002F0EFF" w:rsidRDefault="002F0EFF" w:rsidP="001A7FBD">
      <w:pPr>
        <w:numPr>
          <w:ilvl w:val="2"/>
          <w:numId w:val="7"/>
        </w:numPr>
        <w:suppressAutoHyphens w:val="0"/>
        <w:spacing w:line="276" w:lineRule="auto"/>
        <w:jc w:val="both"/>
        <w:rPr>
          <w:bCs/>
          <w:sz w:val="22"/>
          <w:szCs w:val="22"/>
        </w:rPr>
      </w:pPr>
      <w:r w:rsidRPr="002F0EFF">
        <w:rPr>
          <w:bCs/>
          <w:sz w:val="22"/>
          <w:szCs w:val="22"/>
        </w:rPr>
        <w:t>Objednávateľ sa zaväzuje zaplatiť riadne a včas za realizované</w:t>
      </w:r>
      <w:r w:rsidR="00F36294">
        <w:rPr>
          <w:bCs/>
          <w:sz w:val="22"/>
          <w:szCs w:val="22"/>
        </w:rPr>
        <w:t xml:space="preserve"> služby</w:t>
      </w:r>
      <w:r w:rsidRPr="002F0EFF">
        <w:rPr>
          <w:bCs/>
          <w:sz w:val="22"/>
          <w:szCs w:val="22"/>
        </w:rPr>
        <w:t xml:space="preserve"> </w:t>
      </w:r>
      <w:r w:rsidR="00D65753">
        <w:rPr>
          <w:bCs/>
          <w:sz w:val="22"/>
          <w:szCs w:val="22"/>
        </w:rPr>
        <w:t>Poskytovateľ</w:t>
      </w:r>
      <w:r w:rsidRPr="002F0EFF">
        <w:rPr>
          <w:bCs/>
          <w:sz w:val="22"/>
          <w:szCs w:val="22"/>
        </w:rPr>
        <w:t xml:space="preserve">ovi odplatu podľa tejto Zmluvy. Objednávateľ neposkytne </w:t>
      </w:r>
      <w:r w:rsidR="00D65753">
        <w:rPr>
          <w:bCs/>
          <w:sz w:val="22"/>
          <w:szCs w:val="22"/>
        </w:rPr>
        <w:t>Poskytovateľ</w:t>
      </w:r>
      <w:r w:rsidRPr="002F0EFF">
        <w:rPr>
          <w:bCs/>
          <w:sz w:val="22"/>
          <w:szCs w:val="22"/>
        </w:rPr>
        <w:t>ovi žiaden preddavok na realizáciu predmetu tejto zmluvy.</w:t>
      </w:r>
    </w:p>
    <w:p w:rsidR="002F0EFF" w:rsidRPr="002F0EFF" w:rsidRDefault="002F0EFF" w:rsidP="001A7FBD">
      <w:pPr>
        <w:numPr>
          <w:ilvl w:val="2"/>
          <w:numId w:val="7"/>
        </w:numPr>
        <w:suppressAutoHyphens w:val="0"/>
        <w:spacing w:line="276" w:lineRule="auto"/>
        <w:jc w:val="both"/>
        <w:rPr>
          <w:bCs/>
          <w:sz w:val="22"/>
          <w:szCs w:val="22"/>
        </w:rPr>
      </w:pPr>
      <w:r w:rsidRPr="002F0EFF">
        <w:rPr>
          <w:bCs/>
          <w:sz w:val="22"/>
          <w:szCs w:val="22"/>
        </w:rPr>
        <w:t xml:space="preserve">Faktúra vystavená </w:t>
      </w:r>
      <w:r w:rsidR="00D65753">
        <w:rPr>
          <w:bCs/>
          <w:sz w:val="22"/>
          <w:szCs w:val="22"/>
        </w:rPr>
        <w:t>Poskytovateľ</w:t>
      </w:r>
      <w:r w:rsidRPr="002F0EFF">
        <w:rPr>
          <w:bCs/>
          <w:sz w:val="22"/>
          <w:szCs w:val="22"/>
        </w:rPr>
        <w:t xml:space="preserve">om bude obsahovať náležitosti podľa zákona 222/2004 </w:t>
      </w:r>
      <w:proofErr w:type="spellStart"/>
      <w:r w:rsidRPr="002F0EFF">
        <w:rPr>
          <w:bCs/>
          <w:sz w:val="22"/>
          <w:szCs w:val="22"/>
        </w:rPr>
        <w:t>Z.z</w:t>
      </w:r>
      <w:proofErr w:type="spellEnd"/>
      <w:r w:rsidRPr="002F0EFF">
        <w:rPr>
          <w:bCs/>
          <w:sz w:val="22"/>
          <w:szCs w:val="22"/>
        </w:rPr>
        <w:t xml:space="preserve">. o dani z pridanej hodnoty. </w:t>
      </w:r>
    </w:p>
    <w:p w:rsidR="002F0EFF" w:rsidRPr="002F0EFF" w:rsidRDefault="002F0EFF" w:rsidP="001A7FBD">
      <w:pPr>
        <w:numPr>
          <w:ilvl w:val="2"/>
          <w:numId w:val="7"/>
        </w:numPr>
        <w:suppressAutoHyphens w:val="0"/>
        <w:spacing w:line="276" w:lineRule="auto"/>
        <w:jc w:val="both"/>
        <w:rPr>
          <w:bCs/>
          <w:sz w:val="22"/>
          <w:szCs w:val="22"/>
        </w:rPr>
      </w:pPr>
      <w:r w:rsidRPr="002F0EFF">
        <w:rPr>
          <w:bCs/>
          <w:sz w:val="22"/>
          <w:szCs w:val="22"/>
        </w:rPr>
        <w:t>Prílohami faktúry budú:</w:t>
      </w:r>
    </w:p>
    <w:p w:rsidR="002F0EFF" w:rsidRPr="002F0EFF" w:rsidRDefault="002F0EFF" w:rsidP="001A7FBD">
      <w:pPr>
        <w:numPr>
          <w:ilvl w:val="0"/>
          <w:numId w:val="9"/>
        </w:numPr>
        <w:suppressAutoHyphens w:val="0"/>
        <w:spacing w:line="276" w:lineRule="auto"/>
        <w:jc w:val="both"/>
        <w:rPr>
          <w:bCs/>
          <w:sz w:val="22"/>
          <w:szCs w:val="22"/>
        </w:rPr>
      </w:pPr>
      <w:r w:rsidRPr="002F0EFF">
        <w:rPr>
          <w:bCs/>
          <w:sz w:val="22"/>
          <w:szCs w:val="22"/>
        </w:rPr>
        <w:t>Protokol o</w:t>
      </w:r>
      <w:r w:rsidR="00F36294">
        <w:rPr>
          <w:bCs/>
          <w:sz w:val="22"/>
          <w:szCs w:val="22"/>
        </w:rPr>
        <w:t> poskytnutí služieb</w:t>
      </w:r>
      <w:r w:rsidRPr="002F0EFF">
        <w:rPr>
          <w:bCs/>
          <w:sz w:val="22"/>
          <w:szCs w:val="22"/>
        </w:rPr>
        <w:t xml:space="preserve"> v zmysle tejto Zmluvy podpísaný oboma zmluvnými stranami</w:t>
      </w:r>
    </w:p>
    <w:p w:rsidR="002F0EFF" w:rsidRPr="002F0EFF" w:rsidRDefault="002F0EFF" w:rsidP="001A7FBD">
      <w:pPr>
        <w:numPr>
          <w:ilvl w:val="0"/>
          <w:numId w:val="9"/>
        </w:numPr>
        <w:suppressAutoHyphens w:val="0"/>
        <w:spacing w:line="276" w:lineRule="auto"/>
        <w:jc w:val="both"/>
        <w:rPr>
          <w:bCs/>
          <w:sz w:val="22"/>
          <w:szCs w:val="22"/>
        </w:rPr>
      </w:pPr>
      <w:r w:rsidRPr="002F0EFF">
        <w:rPr>
          <w:bCs/>
          <w:sz w:val="22"/>
          <w:szCs w:val="22"/>
        </w:rPr>
        <w:t>Zápis z rekognoskácie územia s odborným odhadom o množstve a druhu odpadu</w:t>
      </w:r>
    </w:p>
    <w:p w:rsidR="002F0EFF" w:rsidRDefault="002F0EFF" w:rsidP="001A7FBD">
      <w:pPr>
        <w:numPr>
          <w:ilvl w:val="0"/>
          <w:numId w:val="9"/>
        </w:numPr>
        <w:suppressAutoHyphens w:val="0"/>
        <w:spacing w:line="276" w:lineRule="auto"/>
        <w:jc w:val="both"/>
        <w:rPr>
          <w:bCs/>
          <w:sz w:val="22"/>
          <w:szCs w:val="22"/>
        </w:rPr>
      </w:pPr>
      <w:r w:rsidRPr="002F0EFF">
        <w:rPr>
          <w:bCs/>
          <w:sz w:val="22"/>
          <w:szCs w:val="22"/>
        </w:rPr>
        <w:t>Fotografická dokumentácia pred odstránením a po odstránení odpadu</w:t>
      </w:r>
    </w:p>
    <w:p w:rsidR="004D04EB" w:rsidRPr="00A57DC7" w:rsidRDefault="002F0EFF" w:rsidP="00A57DC7">
      <w:pPr>
        <w:numPr>
          <w:ilvl w:val="0"/>
          <w:numId w:val="9"/>
        </w:numPr>
        <w:suppressAutoHyphens w:val="0"/>
        <w:spacing w:line="276" w:lineRule="auto"/>
        <w:jc w:val="both"/>
        <w:rPr>
          <w:bCs/>
          <w:sz w:val="22"/>
          <w:szCs w:val="22"/>
        </w:rPr>
      </w:pPr>
      <w:r w:rsidRPr="00A57DC7">
        <w:rPr>
          <w:bCs/>
          <w:sz w:val="22"/>
          <w:szCs w:val="22"/>
        </w:rPr>
        <w:t xml:space="preserve">Kópie vážnych lístkov zhodnotených, prípadne zneškodnených odpadov </w:t>
      </w:r>
    </w:p>
    <w:p w:rsidR="002F0EFF" w:rsidRPr="004D04EB" w:rsidRDefault="002F0EFF" w:rsidP="00F33B8E">
      <w:pPr>
        <w:numPr>
          <w:ilvl w:val="2"/>
          <w:numId w:val="7"/>
        </w:numPr>
        <w:suppressAutoHyphens w:val="0"/>
        <w:spacing w:line="276" w:lineRule="auto"/>
        <w:jc w:val="both"/>
        <w:rPr>
          <w:bCs/>
          <w:sz w:val="22"/>
          <w:szCs w:val="22"/>
        </w:rPr>
      </w:pPr>
      <w:r w:rsidRPr="004D04EB">
        <w:rPr>
          <w:bCs/>
          <w:sz w:val="22"/>
          <w:szCs w:val="22"/>
        </w:rPr>
        <w:t xml:space="preserve">V prípade, že faktúra nebude obsahovať náležitosti podľa zákona 222/2004 </w:t>
      </w:r>
      <w:proofErr w:type="spellStart"/>
      <w:r w:rsidRPr="004D04EB">
        <w:rPr>
          <w:bCs/>
          <w:sz w:val="22"/>
          <w:szCs w:val="22"/>
        </w:rPr>
        <w:t>Z.z</w:t>
      </w:r>
      <w:proofErr w:type="spellEnd"/>
      <w:r w:rsidRPr="004D04EB">
        <w:rPr>
          <w:bCs/>
          <w:sz w:val="22"/>
          <w:szCs w:val="22"/>
        </w:rPr>
        <w:t xml:space="preserve">. o dani z pridanej hodnoty a/alebo jej súčasťou nebudú všetky prílohy citované v predchádzajúcom bode Zmluvy, Objednávateľ je oprávnený takúto faktúru vrátiť </w:t>
      </w:r>
      <w:r w:rsidR="00D65753" w:rsidRPr="004D04EB">
        <w:rPr>
          <w:bCs/>
          <w:sz w:val="22"/>
          <w:szCs w:val="22"/>
        </w:rPr>
        <w:t>Poskytovateľ</w:t>
      </w:r>
      <w:r w:rsidRPr="004D04EB">
        <w:rPr>
          <w:bCs/>
          <w:sz w:val="22"/>
          <w:szCs w:val="22"/>
        </w:rPr>
        <w:t>ovi na prepracovanie/doplnenie s uvedením jej nedostatkov, ktoré majú byť odstránené, resp. doplnené. V takom prípade sa plynutie lehoty splatnosti faktúr zastaví a nová lehota splatnosti začne plynúť dňom riadneho doručenia opravenej faktúry Objednávateľovi.</w:t>
      </w:r>
    </w:p>
    <w:p w:rsidR="002F0EFF" w:rsidRPr="002F0EFF" w:rsidRDefault="002F0EFF" w:rsidP="001A7FBD">
      <w:pPr>
        <w:numPr>
          <w:ilvl w:val="2"/>
          <w:numId w:val="7"/>
        </w:numPr>
        <w:suppressAutoHyphens w:val="0"/>
        <w:spacing w:line="276" w:lineRule="auto"/>
        <w:jc w:val="both"/>
        <w:rPr>
          <w:bCs/>
          <w:sz w:val="22"/>
          <w:szCs w:val="22"/>
        </w:rPr>
      </w:pPr>
      <w:r w:rsidRPr="002F0EFF">
        <w:rPr>
          <w:bCs/>
          <w:sz w:val="22"/>
          <w:szCs w:val="22"/>
        </w:rPr>
        <w:t xml:space="preserve">Lehota  splatnosti faktúr </w:t>
      </w:r>
      <w:r w:rsidR="00D65753">
        <w:rPr>
          <w:bCs/>
          <w:sz w:val="22"/>
          <w:szCs w:val="22"/>
        </w:rPr>
        <w:t>Poskytovateľ</w:t>
      </w:r>
      <w:r w:rsidRPr="002F0EFF">
        <w:rPr>
          <w:bCs/>
          <w:sz w:val="22"/>
          <w:szCs w:val="22"/>
        </w:rPr>
        <w:t>ovi je šesťdesiat (60) kalendárnych dní odo dňa doručenia faktúry Objednávateľovi.</w:t>
      </w:r>
    </w:p>
    <w:p w:rsidR="002F0EFF" w:rsidRPr="002F0EFF" w:rsidRDefault="002F0EFF" w:rsidP="001A7FBD">
      <w:pPr>
        <w:numPr>
          <w:ilvl w:val="2"/>
          <w:numId w:val="7"/>
        </w:numPr>
        <w:suppressAutoHyphens w:val="0"/>
        <w:spacing w:line="276" w:lineRule="auto"/>
        <w:jc w:val="both"/>
        <w:rPr>
          <w:bCs/>
          <w:sz w:val="22"/>
          <w:szCs w:val="22"/>
        </w:rPr>
      </w:pPr>
      <w:r w:rsidRPr="002F0EFF">
        <w:rPr>
          <w:bCs/>
          <w:sz w:val="22"/>
          <w:szCs w:val="22"/>
        </w:rPr>
        <w:t>Faktúra bude uhradená výlučne bezhotovostným príkazom</w:t>
      </w:r>
    </w:p>
    <w:p w:rsidR="002F0EFF" w:rsidRPr="002F0EFF" w:rsidRDefault="002F0EFF" w:rsidP="001A7FBD">
      <w:pPr>
        <w:numPr>
          <w:ilvl w:val="2"/>
          <w:numId w:val="7"/>
        </w:numPr>
        <w:suppressAutoHyphens w:val="0"/>
        <w:spacing w:line="276" w:lineRule="auto"/>
        <w:jc w:val="both"/>
        <w:rPr>
          <w:bCs/>
          <w:sz w:val="22"/>
          <w:szCs w:val="22"/>
        </w:rPr>
      </w:pPr>
      <w:r w:rsidRPr="002F0EFF">
        <w:rPr>
          <w:bCs/>
          <w:sz w:val="22"/>
          <w:szCs w:val="22"/>
        </w:rPr>
        <w:t xml:space="preserve">Bankové spojenie </w:t>
      </w:r>
      <w:r w:rsidR="00D65753">
        <w:rPr>
          <w:bCs/>
          <w:sz w:val="22"/>
          <w:szCs w:val="22"/>
        </w:rPr>
        <w:t>Poskytovateľ</w:t>
      </w:r>
      <w:r w:rsidRPr="002F0EFF">
        <w:rPr>
          <w:bCs/>
          <w:sz w:val="22"/>
          <w:szCs w:val="22"/>
        </w:rPr>
        <w:t xml:space="preserve">a uvedené na faktúre musí byť zhodné s bankovým spojením dohodnutým v tejto Zmluve. V opačnom prípade je Objednávateľ oprávnený uhradiť fakturovanú odplatu na bankové spojenie uvedené na faktúre, pričom v takom prípade Objednávateľ nezodpovedá za prípadnú škodu, ktorá môže vzniknúť </w:t>
      </w:r>
      <w:r w:rsidR="00D65753">
        <w:rPr>
          <w:bCs/>
          <w:sz w:val="22"/>
          <w:szCs w:val="22"/>
        </w:rPr>
        <w:t>Poskytovateľ</w:t>
      </w:r>
      <w:r w:rsidRPr="002F0EFF">
        <w:rPr>
          <w:bCs/>
          <w:sz w:val="22"/>
          <w:szCs w:val="22"/>
        </w:rPr>
        <w:t>ovi v dôsledku nesprávne adresovanej úhrady odplaty vzniknúť.</w:t>
      </w:r>
    </w:p>
    <w:p w:rsidR="002F0EFF" w:rsidRPr="002F0EFF" w:rsidRDefault="002F0EFF" w:rsidP="002F0EFF">
      <w:pPr>
        <w:ind w:left="360"/>
        <w:jc w:val="both"/>
        <w:rPr>
          <w:bCs/>
          <w:sz w:val="22"/>
          <w:szCs w:val="22"/>
        </w:rPr>
      </w:pPr>
    </w:p>
    <w:p w:rsidR="002F0EFF" w:rsidRDefault="002F0EFF" w:rsidP="002F0EFF">
      <w:pPr>
        <w:ind w:firstLine="709"/>
        <w:jc w:val="center"/>
        <w:rPr>
          <w:b/>
          <w:bCs/>
          <w:sz w:val="22"/>
          <w:szCs w:val="22"/>
        </w:rPr>
      </w:pPr>
      <w:r w:rsidRPr="002F0EFF">
        <w:rPr>
          <w:b/>
          <w:bCs/>
          <w:sz w:val="22"/>
          <w:szCs w:val="22"/>
        </w:rPr>
        <w:t>Čl.</w:t>
      </w:r>
      <w:r w:rsidR="007F431B">
        <w:rPr>
          <w:b/>
          <w:bCs/>
          <w:sz w:val="22"/>
          <w:szCs w:val="22"/>
        </w:rPr>
        <w:t xml:space="preserve"> </w:t>
      </w:r>
      <w:r w:rsidRPr="002F0EFF">
        <w:rPr>
          <w:b/>
          <w:bCs/>
          <w:sz w:val="22"/>
          <w:szCs w:val="22"/>
        </w:rPr>
        <w:t>8</w:t>
      </w:r>
      <w:r w:rsidR="00BB31C6">
        <w:rPr>
          <w:b/>
          <w:bCs/>
          <w:sz w:val="22"/>
          <w:szCs w:val="22"/>
        </w:rPr>
        <w:t xml:space="preserve">  </w:t>
      </w:r>
      <w:r w:rsidRPr="002F0EFF">
        <w:rPr>
          <w:b/>
          <w:bCs/>
          <w:sz w:val="22"/>
          <w:szCs w:val="22"/>
        </w:rPr>
        <w:t>Zmluvná pokuta a odstúpenie od zmluvy</w:t>
      </w:r>
    </w:p>
    <w:p w:rsidR="007F431B" w:rsidRPr="002F0EFF" w:rsidRDefault="007F431B" w:rsidP="002F0EFF">
      <w:pPr>
        <w:ind w:firstLine="709"/>
        <w:jc w:val="center"/>
        <w:rPr>
          <w:bCs/>
          <w:sz w:val="22"/>
          <w:szCs w:val="22"/>
        </w:rPr>
      </w:pPr>
    </w:p>
    <w:p w:rsidR="002F0EFF" w:rsidRPr="002F0EFF" w:rsidRDefault="002F0EFF" w:rsidP="001A7FBD">
      <w:pPr>
        <w:pStyle w:val="Odsekzoznamu"/>
        <w:numPr>
          <w:ilvl w:val="3"/>
          <w:numId w:val="7"/>
        </w:numPr>
        <w:spacing w:after="0" w:line="276" w:lineRule="auto"/>
        <w:jc w:val="both"/>
        <w:rPr>
          <w:rFonts w:ascii="Times New Roman" w:hAnsi="Times New Roman"/>
          <w:sz w:val="22"/>
          <w:szCs w:val="22"/>
          <w:lang w:eastAsia="sk-SK"/>
        </w:rPr>
      </w:pPr>
      <w:r w:rsidRPr="002F0EFF">
        <w:rPr>
          <w:rFonts w:ascii="Times New Roman" w:hAnsi="Times New Roman"/>
          <w:sz w:val="22"/>
          <w:szCs w:val="22"/>
          <w:lang w:eastAsia="sk-SK"/>
        </w:rPr>
        <w:t xml:space="preserve">Zmluvné strany môžu odstúpiť od zmluvy za podmienok a spôsobom stanoveným  príslušnými  ustanoveniami Obchodného zákonníka. </w:t>
      </w:r>
    </w:p>
    <w:p w:rsidR="002F0EFF" w:rsidRPr="002F0EFF" w:rsidRDefault="002F0EFF" w:rsidP="001A7FBD">
      <w:pPr>
        <w:pStyle w:val="Odsekzoznamu"/>
        <w:numPr>
          <w:ilvl w:val="3"/>
          <w:numId w:val="7"/>
        </w:numPr>
        <w:spacing w:after="0" w:line="276" w:lineRule="auto"/>
        <w:jc w:val="both"/>
        <w:rPr>
          <w:rFonts w:ascii="Times New Roman" w:hAnsi="Times New Roman"/>
          <w:sz w:val="22"/>
          <w:szCs w:val="22"/>
          <w:lang w:eastAsia="sk-SK"/>
        </w:rPr>
      </w:pPr>
      <w:r w:rsidRPr="002F0EFF">
        <w:rPr>
          <w:rFonts w:ascii="Times New Roman" w:hAnsi="Times New Roman"/>
          <w:sz w:val="22"/>
          <w:szCs w:val="22"/>
          <w:lang w:eastAsia="sk-SK"/>
        </w:rPr>
        <w:t xml:space="preserve">Zmluvné strany majú právo ukončiť platnosť tejto zmluvy odstúpením od zmluvy z dôvodov závažného porušenia ustanovení tejto zmluvy druhou zmluvnou stranou. Účinky odstúpenia od zmluvy nastanú okamihom doručenia oznámenia o odstúpení od zmluvy druhej zmluvnej strane. </w:t>
      </w:r>
    </w:p>
    <w:p w:rsidR="002F0EFF" w:rsidRPr="002F0EFF" w:rsidRDefault="002F0EFF" w:rsidP="001A7FBD">
      <w:pPr>
        <w:pStyle w:val="Odsekzoznamu"/>
        <w:numPr>
          <w:ilvl w:val="3"/>
          <w:numId w:val="7"/>
        </w:numPr>
        <w:spacing w:after="0" w:line="276" w:lineRule="auto"/>
        <w:jc w:val="both"/>
        <w:rPr>
          <w:rFonts w:ascii="Times New Roman" w:hAnsi="Times New Roman"/>
          <w:sz w:val="22"/>
          <w:szCs w:val="22"/>
          <w:lang w:eastAsia="sk-SK"/>
        </w:rPr>
      </w:pPr>
      <w:r w:rsidRPr="002F0EFF">
        <w:rPr>
          <w:rFonts w:ascii="Times New Roman" w:hAnsi="Times New Roman"/>
          <w:sz w:val="22"/>
          <w:szCs w:val="22"/>
          <w:lang w:eastAsia="sk-SK"/>
        </w:rPr>
        <w:t xml:space="preserve">Za závažné porušenie tejto zmluvy sa považuje najmä: </w:t>
      </w:r>
    </w:p>
    <w:p w:rsidR="002F0EFF" w:rsidRPr="002F0EFF" w:rsidRDefault="002F0EFF" w:rsidP="001A7FBD">
      <w:pPr>
        <w:numPr>
          <w:ilvl w:val="2"/>
          <w:numId w:val="15"/>
        </w:numPr>
        <w:tabs>
          <w:tab w:val="clear" w:pos="785"/>
          <w:tab w:val="num" w:pos="851"/>
          <w:tab w:val="num" w:pos="1080"/>
        </w:tabs>
        <w:suppressAutoHyphens w:val="0"/>
        <w:spacing w:line="276" w:lineRule="auto"/>
        <w:ind w:left="851" w:hanging="426"/>
        <w:jc w:val="both"/>
        <w:rPr>
          <w:bCs/>
          <w:sz w:val="22"/>
          <w:szCs w:val="22"/>
          <w:lang w:eastAsia="sk-SK"/>
        </w:rPr>
      </w:pPr>
      <w:r w:rsidRPr="002F0EFF">
        <w:rPr>
          <w:bCs/>
          <w:sz w:val="22"/>
          <w:szCs w:val="22"/>
          <w:lang w:eastAsia="sk-SK"/>
        </w:rPr>
        <w:t>prekročenie lehoty splatnosti faktúr</w:t>
      </w:r>
      <w:r w:rsidRPr="002F0EFF">
        <w:rPr>
          <w:bCs/>
          <w:color w:val="215868"/>
          <w:sz w:val="22"/>
          <w:szCs w:val="22"/>
          <w:lang w:eastAsia="sk-SK"/>
        </w:rPr>
        <w:t>y</w:t>
      </w:r>
      <w:r w:rsidRPr="002F0EFF">
        <w:rPr>
          <w:bCs/>
          <w:sz w:val="22"/>
          <w:szCs w:val="22"/>
          <w:lang w:eastAsia="sk-SK"/>
        </w:rPr>
        <w:t xml:space="preserve"> objednávateľom o viac ako 30 dní, </w:t>
      </w:r>
    </w:p>
    <w:p w:rsidR="002F0EFF" w:rsidRPr="002F0EFF" w:rsidRDefault="002F0EFF" w:rsidP="001A7FBD">
      <w:pPr>
        <w:numPr>
          <w:ilvl w:val="2"/>
          <w:numId w:val="15"/>
        </w:numPr>
        <w:tabs>
          <w:tab w:val="clear" w:pos="785"/>
          <w:tab w:val="num" w:pos="851"/>
          <w:tab w:val="left" w:pos="1080"/>
        </w:tabs>
        <w:suppressAutoHyphens w:val="0"/>
        <w:spacing w:line="276" w:lineRule="auto"/>
        <w:ind w:left="851" w:hanging="426"/>
        <w:jc w:val="both"/>
        <w:rPr>
          <w:bCs/>
          <w:sz w:val="22"/>
          <w:szCs w:val="22"/>
          <w:lang w:eastAsia="sk-SK"/>
        </w:rPr>
      </w:pPr>
      <w:r w:rsidRPr="002F0EFF">
        <w:rPr>
          <w:bCs/>
          <w:sz w:val="22"/>
          <w:szCs w:val="22"/>
          <w:lang w:eastAsia="sk-SK"/>
        </w:rPr>
        <w:t xml:space="preserve">omeškanie so splnením povinnosti poskytovateľa riadne </w:t>
      </w:r>
      <w:r w:rsidR="00D27DF0">
        <w:rPr>
          <w:bCs/>
          <w:sz w:val="22"/>
          <w:szCs w:val="22"/>
          <w:lang w:eastAsia="sk-SK"/>
        </w:rPr>
        <w:t>dodať služby</w:t>
      </w:r>
      <w:r w:rsidRPr="002F0EFF">
        <w:rPr>
          <w:bCs/>
          <w:sz w:val="22"/>
          <w:szCs w:val="22"/>
          <w:lang w:eastAsia="sk-SK"/>
        </w:rPr>
        <w:t xml:space="preserve"> o viac ako 10 dní,</w:t>
      </w:r>
    </w:p>
    <w:p w:rsidR="002F0EFF" w:rsidRPr="002F0EFF" w:rsidRDefault="002F0EFF" w:rsidP="001A7FBD">
      <w:pPr>
        <w:numPr>
          <w:ilvl w:val="2"/>
          <w:numId w:val="15"/>
        </w:numPr>
        <w:tabs>
          <w:tab w:val="clear" w:pos="785"/>
          <w:tab w:val="num" w:pos="851"/>
          <w:tab w:val="left" w:pos="1080"/>
        </w:tabs>
        <w:suppressAutoHyphens w:val="0"/>
        <w:spacing w:line="276" w:lineRule="auto"/>
        <w:ind w:left="851" w:hanging="426"/>
        <w:jc w:val="both"/>
        <w:rPr>
          <w:bCs/>
          <w:sz w:val="22"/>
          <w:szCs w:val="22"/>
          <w:lang w:eastAsia="sk-SK"/>
        </w:rPr>
      </w:pPr>
      <w:r w:rsidRPr="002F0EFF">
        <w:rPr>
          <w:bCs/>
          <w:sz w:val="22"/>
          <w:szCs w:val="22"/>
          <w:lang w:eastAsia="sk-SK"/>
        </w:rPr>
        <w:t xml:space="preserve">neprevzatie skládky </w:t>
      </w:r>
      <w:r w:rsidR="00D65753">
        <w:rPr>
          <w:bCs/>
          <w:sz w:val="22"/>
          <w:szCs w:val="22"/>
          <w:lang w:eastAsia="sk-SK"/>
        </w:rPr>
        <w:t>Poskytovateľ</w:t>
      </w:r>
      <w:r w:rsidRPr="002F0EFF">
        <w:rPr>
          <w:bCs/>
          <w:sz w:val="22"/>
          <w:szCs w:val="22"/>
          <w:lang w:eastAsia="sk-SK"/>
        </w:rPr>
        <w:t>om v lehote uvedenej v Čl. 4, bod 2 tejto zmluvy</w:t>
      </w:r>
      <w:r w:rsidR="00D27DF0">
        <w:rPr>
          <w:bCs/>
          <w:sz w:val="22"/>
          <w:szCs w:val="22"/>
          <w:lang w:eastAsia="sk-SK"/>
        </w:rPr>
        <w:t>.</w:t>
      </w:r>
    </w:p>
    <w:p w:rsidR="002F0EFF" w:rsidRPr="007F431B" w:rsidRDefault="007F431B" w:rsidP="007F431B">
      <w:pPr>
        <w:tabs>
          <w:tab w:val="num" w:pos="1080"/>
        </w:tabs>
        <w:suppressAutoHyphens w:val="0"/>
        <w:spacing w:line="276" w:lineRule="auto"/>
        <w:ind w:left="284" w:hanging="284"/>
        <w:jc w:val="both"/>
        <w:rPr>
          <w:sz w:val="22"/>
          <w:szCs w:val="22"/>
          <w:lang w:eastAsia="sk-SK"/>
        </w:rPr>
      </w:pPr>
      <w:r>
        <w:rPr>
          <w:bCs/>
          <w:sz w:val="22"/>
          <w:szCs w:val="22"/>
          <w:lang w:eastAsia="sk-SK"/>
        </w:rPr>
        <w:t xml:space="preserve">4.  </w:t>
      </w:r>
      <w:r w:rsidR="002F0EFF" w:rsidRPr="007F431B">
        <w:rPr>
          <w:sz w:val="22"/>
          <w:szCs w:val="22"/>
          <w:lang w:eastAsia="sk-SK"/>
        </w:rPr>
        <w:t xml:space="preserve">Ak sa </w:t>
      </w:r>
      <w:r w:rsidR="00D65753" w:rsidRPr="007F431B">
        <w:rPr>
          <w:sz w:val="22"/>
          <w:szCs w:val="22"/>
          <w:lang w:eastAsia="sk-SK"/>
        </w:rPr>
        <w:t>Poskytovateľ</w:t>
      </w:r>
      <w:r w:rsidR="002F0EFF" w:rsidRPr="007F431B">
        <w:rPr>
          <w:sz w:val="22"/>
          <w:szCs w:val="22"/>
          <w:lang w:eastAsia="sk-SK"/>
        </w:rPr>
        <w:t xml:space="preserve"> dostane do omeškania s</w:t>
      </w:r>
      <w:r w:rsidR="0023798C">
        <w:rPr>
          <w:sz w:val="22"/>
          <w:szCs w:val="22"/>
          <w:lang w:eastAsia="sk-SK"/>
        </w:rPr>
        <w:t> dodaním služieb</w:t>
      </w:r>
      <w:r w:rsidR="002F0EFF" w:rsidRPr="007F431B">
        <w:rPr>
          <w:sz w:val="22"/>
          <w:szCs w:val="22"/>
          <w:lang w:eastAsia="sk-SK"/>
        </w:rPr>
        <w:t xml:space="preserve"> riadne a včas, je Objednávateľ oprávnený uplatniť si u </w:t>
      </w:r>
      <w:r w:rsidR="0023798C">
        <w:rPr>
          <w:sz w:val="22"/>
          <w:szCs w:val="22"/>
          <w:lang w:eastAsia="sk-SK"/>
        </w:rPr>
        <w:t>poskytovateľa</w:t>
      </w:r>
      <w:r w:rsidR="002F0EFF" w:rsidRPr="007F431B">
        <w:rPr>
          <w:sz w:val="22"/>
          <w:szCs w:val="22"/>
          <w:lang w:eastAsia="sk-SK"/>
        </w:rPr>
        <w:t xml:space="preserve"> nárok na zaplatenie zmluvnej pokuty vo výške 0,05% zo zmluvnej ceny za každý aj začatý deň omeškania. </w:t>
      </w:r>
    </w:p>
    <w:p w:rsidR="002F0EFF" w:rsidRPr="002F0EFF" w:rsidRDefault="002F0EFF" w:rsidP="001A7FBD">
      <w:pPr>
        <w:numPr>
          <w:ilvl w:val="1"/>
          <w:numId w:val="16"/>
        </w:numPr>
        <w:suppressAutoHyphens w:val="0"/>
        <w:spacing w:line="276" w:lineRule="auto"/>
        <w:ind w:left="851" w:hanging="425"/>
        <w:jc w:val="both"/>
        <w:rPr>
          <w:sz w:val="22"/>
          <w:szCs w:val="22"/>
          <w:lang w:eastAsia="sk-SK"/>
        </w:rPr>
      </w:pPr>
      <w:r w:rsidRPr="002F0EFF">
        <w:rPr>
          <w:bCs/>
          <w:sz w:val="22"/>
          <w:szCs w:val="22"/>
          <w:lang w:eastAsia="sk-SK"/>
        </w:rPr>
        <w:t xml:space="preserve">V prípade definitívneho </w:t>
      </w:r>
      <w:r w:rsidR="0023798C">
        <w:rPr>
          <w:bCs/>
          <w:sz w:val="22"/>
          <w:szCs w:val="22"/>
          <w:lang w:eastAsia="sk-SK"/>
        </w:rPr>
        <w:t>ukončenie dodania predmetu zmluvy</w:t>
      </w:r>
      <w:r w:rsidRPr="002F0EFF">
        <w:rPr>
          <w:bCs/>
          <w:sz w:val="22"/>
          <w:szCs w:val="22"/>
          <w:lang w:eastAsia="sk-SK"/>
        </w:rPr>
        <w:t xml:space="preserve"> zo strany </w:t>
      </w:r>
      <w:r w:rsidR="00D27DF0">
        <w:rPr>
          <w:bCs/>
          <w:sz w:val="22"/>
          <w:szCs w:val="22"/>
          <w:lang w:eastAsia="sk-SK"/>
        </w:rPr>
        <w:t>P</w:t>
      </w:r>
      <w:r w:rsidRPr="002F0EFF">
        <w:rPr>
          <w:bCs/>
          <w:sz w:val="22"/>
          <w:szCs w:val="22"/>
          <w:lang w:eastAsia="sk-SK"/>
        </w:rPr>
        <w:t>oskytovateľa pred termínom ukončenia podľa Čl. 4, bod 4.1. je objednávateľ oprávnený uplatniť si u</w:t>
      </w:r>
      <w:r w:rsidR="0023798C">
        <w:rPr>
          <w:bCs/>
          <w:sz w:val="22"/>
          <w:szCs w:val="22"/>
          <w:lang w:eastAsia="sk-SK"/>
        </w:rPr>
        <w:t xml:space="preserve"> Poskytovateľa </w:t>
      </w:r>
      <w:r w:rsidRPr="002F0EFF">
        <w:rPr>
          <w:bCs/>
          <w:sz w:val="22"/>
          <w:szCs w:val="22"/>
          <w:lang w:eastAsia="sk-SK"/>
        </w:rPr>
        <w:t xml:space="preserve">nárok na zaplatenie zmluvnej pokuty vo výške ceny neukončených </w:t>
      </w:r>
      <w:r w:rsidR="00D27DF0">
        <w:rPr>
          <w:bCs/>
          <w:sz w:val="22"/>
          <w:szCs w:val="22"/>
          <w:lang w:eastAsia="sk-SK"/>
        </w:rPr>
        <w:t>služieb</w:t>
      </w:r>
      <w:r w:rsidRPr="002F0EFF">
        <w:rPr>
          <w:bCs/>
          <w:sz w:val="22"/>
          <w:szCs w:val="22"/>
          <w:lang w:eastAsia="sk-SK"/>
        </w:rPr>
        <w:t xml:space="preserve"> zvýšenej o 10 %. </w:t>
      </w:r>
      <w:r w:rsidRPr="002F0EFF">
        <w:rPr>
          <w:sz w:val="22"/>
          <w:szCs w:val="22"/>
          <w:lang w:eastAsia="sk-SK"/>
        </w:rPr>
        <w:t xml:space="preserve">Definitívnym zastavením prác sa na účely tejto zmluvy rozumie také zastavenie </w:t>
      </w:r>
      <w:r w:rsidR="0023798C">
        <w:rPr>
          <w:sz w:val="22"/>
          <w:szCs w:val="22"/>
          <w:lang w:eastAsia="sk-SK"/>
        </w:rPr>
        <w:t>činností</w:t>
      </w:r>
      <w:r w:rsidRPr="002F0EFF">
        <w:rPr>
          <w:sz w:val="22"/>
          <w:szCs w:val="22"/>
          <w:lang w:eastAsia="sk-SK"/>
        </w:rPr>
        <w:t xml:space="preserve">, v dôsledku ktorých sa </w:t>
      </w:r>
      <w:r w:rsidR="0023798C">
        <w:rPr>
          <w:sz w:val="22"/>
          <w:szCs w:val="22"/>
          <w:lang w:eastAsia="sk-SK"/>
        </w:rPr>
        <w:t xml:space="preserve">dodanie služieb </w:t>
      </w:r>
      <w:r w:rsidRPr="002F0EFF">
        <w:rPr>
          <w:sz w:val="22"/>
          <w:szCs w:val="22"/>
          <w:lang w:eastAsia="sk-SK"/>
        </w:rPr>
        <w:t>nedokončí.</w:t>
      </w:r>
    </w:p>
    <w:p w:rsidR="002F0EFF" w:rsidRPr="002F0EFF" w:rsidRDefault="002F0EFF" w:rsidP="001A7FBD">
      <w:pPr>
        <w:numPr>
          <w:ilvl w:val="1"/>
          <w:numId w:val="16"/>
        </w:numPr>
        <w:suppressAutoHyphens w:val="0"/>
        <w:spacing w:line="276" w:lineRule="auto"/>
        <w:ind w:left="851" w:hanging="425"/>
        <w:jc w:val="both"/>
        <w:rPr>
          <w:sz w:val="22"/>
          <w:szCs w:val="22"/>
          <w:lang w:eastAsia="sk-SK"/>
        </w:rPr>
      </w:pPr>
      <w:r w:rsidRPr="002F0EFF">
        <w:rPr>
          <w:sz w:val="22"/>
          <w:szCs w:val="22"/>
          <w:lang w:eastAsia="sk-SK"/>
        </w:rPr>
        <w:t xml:space="preserve">Zaplatenie zmluvnej pokuty nemá vplyv na povinnosť </w:t>
      </w:r>
      <w:r w:rsidR="00D65753">
        <w:rPr>
          <w:sz w:val="22"/>
          <w:szCs w:val="22"/>
          <w:lang w:eastAsia="sk-SK"/>
        </w:rPr>
        <w:t>Poskytovateľ</w:t>
      </w:r>
      <w:r w:rsidRPr="002F0EFF">
        <w:rPr>
          <w:sz w:val="22"/>
          <w:szCs w:val="22"/>
          <w:lang w:eastAsia="sk-SK"/>
        </w:rPr>
        <w:t xml:space="preserve">a nahradiť Objednávateľovi škodu spôsobenú porušením povinností vyplývajúcich </w:t>
      </w:r>
      <w:r w:rsidR="00D65753">
        <w:rPr>
          <w:sz w:val="22"/>
          <w:szCs w:val="22"/>
          <w:lang w:eastAsia="sk-SK"/>
        </w:rPr>
        <w:t>Poskytovateľ</w:t>
      </w:r>
      <w:r w:rsidRPr="002F0EFF">
        <w:rPr>
          <w:sz w:val="22"/>
          <w:szCs w:val="22"/>
          <w:lang w:eastAsia="sk-SK"/>
        </w:rPr>
        <w:t xml:space="preserve">a podľa tejto zmluvy.  </w:t>
      </w:r>
    </w:p>
    <w:p w:rsidR="002F0EFF" w:rsidRPr="002F0EFF" w:rsidRDefault="002F0EFF" w:rsidP="001A7FBD">
      <w:pPr>
        <w:numPr>
          <w:ilvl w:val="1"/>
          <w:numId w:val="16"/>
        </w:numPr>
        <w:suppressAutoHyphens w:val="0"/>
        <w:spacing w:line="276" w:lineRule="auto"/>
        <w:ind w:left="851" w:hanging="425"/>
        <w:jc w:val="both"/>
        <w:rPr>
          <w:sz w:val="22"/>
          <w:szCs w:val="22"/>
          <w:lang w:eastAsia="sk-SK"/>
        </w:rPr>
      </w:pPr>
      <w:r w:rsidRPr="002F0EFF">
        <w:rPr>
          <w:sz w:val="22"/>
          <w:szCs w:val="22"/>
          <w:lang w:eastAsia="sk-SK"/>
        </w:rPr>
        <w:t xml:space="preserve">Zaplatenie zmluvnej pokuty nemá vplyv na povinnosť </w:t>
      </w:r>
      <w:r w:rsidR="00D65753">
        <w:rPr>
          <w:sz w:val="22"/>
          <w:szCs w:val="22"/>
          <w:lang w:eastAsia="sk-SK"/>
        </w:rPr>
        <w:t>Poskytovateľ</w:t>
      </w:r>
      <w:r w:rsidRPr="002F0EFF">
        <w:rPr>
          <w:sz w:val="22"/>
          <w:szCs w:val="22"/>
          <w:lang w:eastAsia="sk-SK"/>
        </w:rPr>
        <w:t xml:space="preserve">a splniť zmluvnú povinnosť, ktorej porušenie bolo dôvodom na uplatnenie nároku na zaplatenie zmluvnej pokuty zo strany Objednávateľa. </w:t>
      </w:r>
    </w:p>
    <w:p w:rsidR="0023798C" w:rsidRDefault="0023798C" w:rsidP="002F0EFF">
      <w:pPr>
        <w:ind w:firstLine="709"/>
        <w:jc w:val="center"/>
        <w:rPr>
          <w:b/>
          <w:bCs/>
          <w:sz w:val="22"/>
          <w:szCs w:val="22"/>
        </w:rPr>
      </w:pPr>
    </w:p>
    <w:p w:rsidR="00161EC3" w:rsidRDefault="002F0EFF" w:rsidP="002F0EFF">
      <w:pPr>
        <w:keepNext/>
        <w:jc w:val="center"/>
        <w:outlineLvl w:val="0"/>
        <w:rPr>
          <w:b/>
          <w:bCs/>
          <w:kern w:val="32"/>
          <w:sz w:val="22"/>
          <w:szCs w:val="22"/>
          <w:lang w:eastAsia="sk-SK"/>
        </w:rPr>
      </w:pPr>
      <w:r w:rsidRPr="002F0EFF">
        <w:rPr>
          <w:b/>
          <w:bCs/>
          <w:kern w:val="32"/>
          <w:sz w:val="22"/>
          <w:szCs w:val="22"/>
          <w:lang w:eastAsia="sk-SK"/>
        </w:rPr>
        <w:t xml:space="preserve">Čl. </w:t>
      </w:r>
      <w:r w:rsidR="0023798C">
        <w:rPr>
          <w:b/>
          <w:bCs/>
          <w:kern w:val="32"/>
          <w:sz w:val="22"/>
          <w:szCs w:val="22"/>
          <w:lang w:eastAsia="sk-SK"/>
        </w:rPr>
        <w:t>9</w:t>
      </w:r>
      <w:r w:rsidR="00BB31C6">
        <w:rPr>
          <w:b/>
          <w:bCs/>
          <w:kern w:val="32"/>
          <w:sz w:val="22"/>
          <w:szCs w:val="22"/>
          <w:lang w:eastAsia="sk-SK"/>
        </w:rPr>
        <w:t xml:space="preserve"> </w:t>
      </w:r>
      <w:r w:rsidRPr="002F0EFF">
        <w:rPr>
          <w:b/>
          <w:bCs/>
          <w:kern w:val="32"/>
          <w:sz w:val="22"/>
          <w:szCs w:val="22"/>
          <w:lang w:eastAsia="sk-SK"/>
        </w:rPr>
        <w:t xml:space="preserve"> </w:t>
      </w:r>
      <w:r w:rsidR="00161EC3">
        <w:rPr>
          <w:b/>
          <w:bCs/>
          <w:kern w:val="32"/>
          <w:sz w:val="22"/>
          <w:szCs w:val="22"/>
          <w:lang w:eastAsia="sk-SK"/>
        </w:rPr>
        <w:t>Ostatné podmienky</w:t>
      </w:r>
    </w:p>
    <w:p w:rsidR="00161EC3" w:rsidRDefault="00161EC3" w:rsidP="002F0EFF">
      <w:pPr>
        <w:keepNext/>
        <w:jc w:val="center"/>
        <w:outlineLvl w:val="0"/>
        <w:rPr>
          <w:b/>
          <w:bCs/>
          <w:kern w:val="32"/>
          <w:sz w:val="22"/>
          <w:szCs w:val="22"/>
          <w:lang w:eastAsia="sk-SK"/>
        </w:rPr>
      </w:pPr>
    </w:p>
    <w:p w:rsidR="002F0EFF" w:rsidRPr="002F0EFF" w:rsidRDefault="002F0EFF" w:rsidP="001A7FBD">
      <w:pPr>
        <w:pStyle w:val="Odsekzoznamu"/>
        <w:numPr>
          <w:ilvl w:val="1"/>
          <w:numId w:val="18"/>
        </w:numPr>
        <w:spacing w:after="0" w:line="276" w:lineRule="auto"/>
        <w:ind w:left="426" w:hanging="426"/>
        <w:jc w:val="both"/>
        <w:rPr>
          <w:rFonts w:ascii="Times New Roman" w:hAnsi="Times New Roman"/>
          <w:bCs/>
          <w:sz w:val="22"/>
          <w:szCs w:val="22"/>
          <w:lang w:eastAsia="sk-SK"/>
        </w:rPr>
      </w:pPr>
      <w:r w:rsidRPr="002F0EFF">
        <w:rPr>
          <w:rFonts w:ascii="Times New Roman" w:hAnsi="Times New Roman"/>
          <w:bCs/>
          <w:sz w:val="22"/>
          <w:szCs w:val="22"/>
          <w:lang w:eastAsia="sk-SK"/>
        </w:rPr>
        <w:t>Objednávateľ a </w:t>
      </w:r>
      <w:r w:rsidR="00D65753">
        <w:rPr>
          <w:rFonts w:ascii="Times New Roman" w:hAnsi="Times New Roman"/>
          <w:bCs/>
          <w:sz w:val="22"/>
          <w:szCs w:val="22"/>
          <w:lang w:eastAsia="sk-SK"/>
        </w:rPr>
        <w:t>Poskytovateľ</w:t>
      </w:r>
      <w:r w:rsidRPr="002F0EFF">
        <w:rPr>
          <w:rFonts w:ascii="Times New Roman" w:hAnsi="Times New Roman"/>
          <w:bCs/>
          <w:sz w:val="22"/>
          <w:szCs w:val="22"/>
          <w:lang w:eastAsia="sk-SK"/>
        </w:rPr>
        <w:t xml:space="preserve"> sa zaväzujú, že obchodné a technické informácie, ktoré im boli zverené zmluvným partnerom nesprístupnia tretím osobám bez jeho písomného súhlasu alebo tieto informácie nepoužijú pre iné účely, ako na plnenie podmienok tejto zmluvy. </w:t>
      </w:r>
    </w:p>
    <w:p w:rsidR="002F0EFF" w:rsidRPr="002F0EFF" w:rsidRDefault="002F0EFF" w:rsidP="001A7FBD">
      <w:pPr>
        <w:numPr>
          <w:ilvl w:val="1"/>
          <w:numId w:val="18"/>
        </w:numPr>
        <w:suppressAutoHyphens w:val="0"/>
        <w:spacing w:line="276" w:lineRule="auto"/>
        <w:ind w:left="426" w:hanging="426"/>
        <w:jc w:val="both"/>
        <w:rPr>
          <w:bCs/>
          <w:sz w:val="22"/>
          <w:szCs w:val="22"/>
          <w:lang w:eastAsia="sk-SK"/>
        </w:rPr>
      </w:pPr>
      <w:r w:rsidRPr="002F0EFF">
        <w:rPr>
          <w:bCs/>
          <w:sz w:val="22"/>
          <w:szCs w:val="22"/>
          <w:lang w:eastAsia="sk-SK"/>
        </w:rPr>
        <w:t xml:space="preserve">Zmluvné strany  sa  dohodli, že  prípadné   vzájomné  spory  budú riešiť predovšetkým  vzájomnou dohodou a až následne súdnou cestou. </w:t>
      </w:r>
    </w:p>
    <w:p w:rsidR="002F0EFF" w:rsidRPr="002F0EFF" w:rsidRDefault="002F0EFF" w:rsidP="001A7FBD">
      <w:pPr>
        <w:numPr>
          <w:ilvl w:val="1"/>
          <w:numId w:val="18"/>
        </w:numPr>
        <w:suppressAutoHyphens w:val="0"/>
        <w:spacing w:line="276" w:lineRule="auto"/>
        <w:ind w:left="426" w:hanging="426"/>
        <w:jc w:val="both"/>
        <w:rPr>
          <w:bCs/>
          <w:sz w:val="22"/>
          <w:szCs w:val="22"/>
          <w:lang w:eastAsia="sk-SK"/>
        </w:rPr>
      </w:pPr>
      <w:r w:rsidRPr="002F0EFF">
        <w:rPr>
          <w:bCs/>
          <w:sz w:val="22"/>
          <w:szCs w:val="22"/>
          <w:lang w:eastAsia="sk-SK"/>
        </w:rPr>
        <w:t xml:space="preserve">Pre účely tejto zmluvy sa za vyššiu moc považujú prípady, ktoré  nie sú závislé na vôli zmluvných strán a zmluvné strany ich nemôžu ovplyvniť. Ak sa splnenie tejto zmluvy stane nemožným do jedného mesiaca od vyskytnutia sa vyššej moci, strana, ktorá sa bude chcieť odvolať na vyššiu moc, požiada druhú stanu o úpravu zmluvy vo vzťahu k predmetu, cene a času plnenia. Ak nedôjde k dohode, má strana, ktorá sa odvolala na vyššiu moc, právo od zmluvy odstúpiť. </w:t>
      </w:r>
    </w:p>
    <w:p w:rsidR="002F0EFF" w:rsidRPr="00BB6013" w:rsidRDefault="00D65753" w:rsidP="001A7FBD">
      <w:pPr>
        <w:numPr>
          <w:ilvl w:val="1"/>
          <w:numId w:val="18"/>
        </w:numPr>
        <w:suppressAutoHyphens w:val="0"/>
        <w:spacing w:line="276" w:lineRule="auto"/>
        <w:ind w:left="426" w:hanging="426"/>
        <w:jc w:val="both"/>
        <w:rPr>
          <w:sz w:val="22"/>
          <w:szCs w:val="22"/>
        </w:rPr>
      </w:pPr>
      <w:r w:rsidRPr="00BB6013">
        <w:rPr>
          <w:sz w:val="22"/>
          <w:szCs w:val="22"/>
        </w:rPr>
        <w:t>Poskytovateľ</w:t>
      </w:r>
      <w:r w:rsidR="002F0EFF" w:rsidRPr="00BB6013">
        <w:rPr>
          <w:sz w:val="22"/>
          <w:szCs w:val="22"/>
        </w:rPr>
        <w:t xml:space="preserve"> sa zaväzuje, že na celú dobu </w:t>
      </w:r>
      <w:r w:rsidR="00161EC3" w:rsidRPr="00BB6013">
        <w:rPr>
          <w:sz w:val="22"/>
          <w:szCs w:val="22"/>
        </w:rPr>
        <w:t>poskytnutia služieb</w:t>
      </w:r>
      <w:r w:rsidR="002F0EFF" w:rsidRPr="00BB6013">
        <w:rPr>
          <w:sz w:val="22"/>
          <w:szCs w:val="22"/>
        </w:rPr>
        <w:t xml:space="preserve"> zamestná podľa zákona č. 311/2001 Z. z. (Zákonník práce) minimálne dve osoby spĺňajúce kumulatívne nasledovné predpoklady:</w:t>
      </w:r>
    </w:p>
    <w:p w:rsidR="002F0EFF" w:rsidRPr="00BB6013" w:rsidRDefault="002F0EFF" w:rsidP="001A7FBD">
      <w:pPr>
        <w:pStyle w:val="Odsekzoznamu"/>
        <w:numPr>
          <w:ilvl w:val="4"/>
          <w:numId w:val="16"/>
        </w:numPr>
        <w:autoSpaceDE w:val="0"/>
        <w:autoSpaceDN w:val="0"/>
        <w:adjustRightInd w:val="0"/>
        <w:spacing w:before="60" w:line="276" w:lineRule="auto"/>
        <w:jc w:val="both"/>
        <w:rPr>
          <w:rFonts w:ascii="Times New Roman" w:hAnsi="Times New Roman"/>
          <w:sz w:val="22"/>
          <w:szCs w:val="22"/>
        </w:rPr>
      </w:pPr>
      <w:r w:rsidRPr="00BB6013">
        <w:rPr>
          <w:rFonts w:ascii="Times New Roman" w:hAnsi="Times New Roman"/>
          <w:sz w:val="22"/>
          <w:szCs w:val="22"/>
        </w:rPr>
        <w:t>patria k marginalizovanej rómskej komunite, a zároveň</w:t>
      </w:r>
    </w:p>
    <w:p w:rsidR="002F0EFF" w:rsidRPr="00BB6013" w:rsidRDefault="002F0EFF" w:rsidP="001A7FBD">
      <w:pPr>
        <w:pStyle w:val="Odsekzoznamu"/>
        <w:numPr>
          <w:ilvl w:val="4"/>
          <w:numId w:val="16"/>
        </w:numPr>
        <w:autoSpaceDE w:val="0"/>
        <w:autoSpaceDN w:val="0"/>
        <w:adjustRightInd w:val="0"/>
        <w:spacing w:before="60" w:line="276" w:lineRule="auto"/>
        <w:jc w:val="both"/>
        <w:rPr>
          <w:rFonts w:ascii="Times New Roman" w:hAnsi="Times New Roman"/>
          <w:sz w:val="22"/>
          <w:szCs w:val="22"/>
        </w:rPr>
      </w:pPr>
      <w:r w:rsidRPr="00BB6013">
        <w:rPr>
          <w:rFonts w:ascii="Times New Roman" w:hAnsi="Times New Roman"/>
          <w:sz w:val="22"/>
          <w:szCs w:val="22"/>
        </w:rPr>
        <w:t>sú dlhodobo nezamestnaní v zmysle § 8 zákona č. 5/2004 Z. z. o službách zamestnanosti a o zmene a doplnení niektorých zákonov.</w:t>
      </w:r>
    </w:p>
    <w:p w:rsidR="002F0EFF" w:rsidRPr="00BB6013" w:rsidRDefault="002F0EFF" w:rsidP="001A7FBD">
      <w:pPr>
        <w:pStyle w:val="Odsekzoznamu"/>
        <w:numPr>
          <w:ilvl w:val="1"/>
          <w:numId w:val="18"/>
        </w:numPr>
        <w:autoSpaceDE w:val="0"/>
        <w:autoSpaceDN w:val="0"/>
        <w:adjustRightInd w:val="0"/>
        <w:spacing w:before="60"/>
        <w:ind w:left="426" w:hanging="426"/>
        <w:jc w:val="both"/>
        <w:rPr>
          <w:rFonts w:ascii="Times New Roman" w:hAnsi="Times New Roman"/>
          <w:sz w:val="22"/>
          <w:szCs w:val="22"/>
        </w:rPr>
      </w:pPr>
      <w:r w:rsidRPr="00BB6013">
        <w:rPr>
          <w:rFonts w:ascii="Times New Roman" w:hAnsi="Times New Roman"/>
          <w:sz w:val="22"/>
          <w:szCs w:val="22"/>
        </w:rPr>
        <w:t xml:space="preserve">Objednávateľ  je oprávnený uplatniť voči </w:t>
      </w:r>
      <w:r w:rsidR="00D65753" w:rsidRPr="00BB6013">
        <w:rPr>
          <w:rFonts w:ascii="Times New Roman" w:hAnsi="Times New Roman"/>
          <w:sz w:val="22"/>
          <w:szCs w:val="22"/>
        </w:rPr>
        <w:t>Poskytovateľ</w:t>
      </w:r>
      <w:r w:rsidRPr="00BB6013">
        <w:rPr>
          <w:rFonts w:ascii="Times New Roman" w:hAnsi="Times New Roman"/>
          <w:sz w:val="22"/>
          <w:szCs w:val="22"/>
        </w:rPr>
        <w:t xml:space="preserve">ovi  za porušenie povinnosti podľa bodu </w:t>
      </w:r>
      <w:r w:rsidR="00161EC3" w:rsidRPr="00BB6013">
        <w:rPr>
          <w:rFonts w:ascii="Times New Roman" w:hAnsi="Times New Roman"/>
          <w:sz w:val="22"/>
          <w:szCs w:val="22"/>
        </w:rPr>
        <w:t>9.4</w:t>
      </w:r>
      <w:r w:rsidRPr="00BB6013">
        <w:rPr>
          <w:rFonts w:ascii="Times New Roman" w:hAnsi="Times New Roman"/>
          <w:sz w:val="22"/>
          <w:szCs w:val="22"/>
        </w:rPr>
        <w:t xml:space="preserve"> zmluvnú pokutu vo výške 0,3% zo zmluvnej ceny v EUR bez DPH (vrátane prípadne uzavretých dodatkov, ktorými by sa navyšovala cena</w:t>
      </w:r>
      <w:r w:rsidR="00161EC3" w:rsidRPr="00BB6013">
        <w:rPr>
          <w:rFonts w:ascii="Times New Roman" w:hAnsi="Times New Roman"/>
          <w:sz w:val="22"/>
          <w:szCs w:val="22"/>
        </w:rPr>
        <w:t xml:space="preserve"> služieb</w:t>
      </w:r>
      <w:r w:rsidRPr="00BB6013">
        <w:rPr>
          <w:rFonts w:ascii="Times New Roman" w:hAnsi="Times New Roman"/>
          <w:sz w:val="22"/>
          <w:szCs w:val="22"/>
        </w:rPr>
        <w:t xml:space="preserve">) za každý, aj začatý, deň omeškania, až do splnenia porušenej povinnosti alebo do zániku Zmluvy. </w:t>
      </w:r>
    </w:p>
    <w:p w:rsidR="00D27DF0" w:rsidRPr="002F0EFF" w:rsidRDefault="00D27DF0" w:rsidP="004D04EB">
      <w:pPr>
        <w:autoSpaceDE w:val="0"/>
        <w:autoSpaceDN w:val="0"/>
        <w:adjustRightInd w:val="0"/>
        <w:spacing w:before="60"/>
        <w:jc w:val="both"/>
        <w:rPr>
          <w:sz w:val="22"/>
          <w:szCs w:val="22"/>
        </w:rPr>
      </w:pPr>
    </w:p>
    <w:p w:rsidR="002F0EFF" w:rsidRPr="002F0EFF" w:rsidRDefault="00BB6013" w:rsidP="00BB6013">
      <w:pPr>
        <w:suppressAutoHyphens w:val="0"/>
        <w:spacing w:line="20" w:lineRule="atLeast"/>
        <w:ind w:left="360"/>
        <w:jc w:val="center"/>
        <w:rPr>
          <w:b/>
          <w:sz w:val="22"/>
          <w:szCs w:val="22"/>
          <w:lang w:eastAsia="sk-SK"/>
        </w:rPr>
      </w:pPr>
      <w:r>
        <w:rPr>
          <w:b/>
          <w:sz w:val="22"/>
          <w:szCs w:val="22"/>
          <w:lang w:eastAsia="sk-SK"/>
        </w:rPr>
        <w:t>Čl. 10</w:t>
      </w:r>
      <w:r w:rsidR="00BB31C6">
        <w:rPr>
          <w:b/>
          <w:sz w:val="22"/>
          <w:szCs w:val="22"/>
          <w:lang w:eastAsia="sk-SK"/>
        </w:rPr>
        <w:t xml:space="preserve"> </w:t>
      </w:r>
      <w:r>
        <w:rPr>
          <w:b/>
          <w:sz w:val="22"/>
          <w:szCs w:val="22"/>
          <w:lang w:eastAsia="sk-SK"/>
        </w:rPr>
        <w:t xml:space="preserve"> </w:t>
      </w:r>
      <w:r w:rsidR="002F0EFF" w:rsidRPr="002F0EFF">
        <w:rPr>
          <w:b/>
          <w:sz w:val="22"/>
          <w:szCs w:val="22"/>
          <w:lang w:eastAsia="sk-SK"/>
        </w:rPr>
        <w:t>Oprávnení kontrolní zamestnanci zo strany poskytovateľa NFP</w:t>
      </w:r>
    </w:p>
    <w:p w:rsidR="002F0EFF" w:rsidRPr="002F0EFF" w:rsidRDefault="002F0EFF" w:rsidP="0023798C">
      <w:pPr>
        <w:spacing w:line="276" w:lineRule="auto"/>
        <w:jc w:val="both"/>
        <w:rPr>
          <w:b/>
          <w:sz w:val="22"/>
          <w:szCs w:val="22"/>
        </w:rPr>
      </w:pPr>
    </w:p>
    <w:p w:rsidR="002F0EFF" w:rsidRPr="002F0EFF" w:rsidRDefault="00D65753" w:rsidP="001A7FBD">
      <w:pPr>
        <w:pStyle w:val="Odsekzoznamu"/>
        <w:widowControl w:val="0"/>
        <w:numPr>
          <w:ilvl w:val="1"/>
          <w:numId w:val="6"/>
        </w:numPr>
        <w:autoSpaceDE w:val="0"/>
        <w:autoSpaceDN w:val="0"/>
        <w:spacing w:after="120" w:line="276" w:lineRule="auto"/>
        <w:ind w:left="426" w:hanging="426"/>
        <w:jc w:val="both"/>
        <w:rPr>
          <w:rFonts w:ascii="Times New Roman" w:hAnsi="Times New Roman"/>
          <w:sz w:val="22"/>
          <w:szCs w:val="22"/>
          <w:lang w:eastAsia="ar-SA"/>
        </w:rPr>
      </w:pPr>
      <w:r>
        <w:rPr>
          <w:rFonts w:ascii="Times New Roman" w:hAnsi="Times New Roman"/>
          <w:sz w:val="22"/>
          <w:szCs w:val="22"/>
          <w:lang w:eastAsia="ar-SA"/>
        </w:rPr>
        <w:t>Poskytovateľ</w:t>
      </w:r>
      <w:r w:rsidR="002F0EFF" w:rsidRPr="002F0EFF">
        <w:rPr>
          <w:rFonts w:ascii="Times New Roman" w:hAnsi="Times New Roman"/>
          <w:sz w:val="22"/>
          <w:szCs w:val="22"/>
          <w:lang w:eastAsia="ar-SA"/>
        </w:rPr>
        <w:t xml:space="preserve"> sa zaväzuje strpieť výkon kontroly/auditu súvisiaceho s</w:t>
      </w:r>
      <w:r w:rsidR="0023798C">
        <w:rPr>
          <w:rFonts w:ascii="Times New Roman" w:hAnsi="Times New Roman"/>
          <w:sz w:val="22"/>
          <w:szCs w:val="22"/>
          <w:lang w:eastAsia="ar-SA"/>
        </w:rPr>
        <w:t> poskytnutím služieb</w:t>
      </w:r>
      <w:r w:rsidR="002F0EFF" w:rsidRPr="002F0EFF">
        <w:rPr>
          <w:rFonts w:ascii="Times New Roman" w:hAnsi="Times New Roman"/>
          <w:sz w:val="22"/>
          <w:szCs w:val="22"/>
          <w:lang w:eastAsia="ar-SA"/>
        </w:rPr>
        <w:t xml:space="preserve"> kedykoľvek počas platnosti a účinnosti príslušnej Zmluvy o poskytnutí nenávratného finančného príspevku uzavretej objednávateľom ako prijímateľom nenávratného finančného príspevku za účelom financovania predmetného diela, a to zo strany oprávnených osôb na výkon kontroly/auditu v zmysle príslušných právnych predpisov SR a EÚ, najmä Zákon o príspevku z EŠIF – zákon č. 292/2014 o príspevku poskytovanom z európskych štrukturálnych a investičných fondov a o zmene a doplnení niektorých zákonov. Zákon o finančnej kontrole a audite –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Poskytovateľa je podstatným porušením zmluvy, ktoré oprávňuje objednávateľa od zmluvy odstúpiť.</w:t>
      </w:r>
    </w:p>
    <w:p w:rsidR="002F0EFF" w:rsidRPr="002F0EFF" w:rsidRDefault="002F0EFF" w:rsidP="001A7FBD">
      <w:pPr>
        <w:widowControl w:val="0"/>
        <w:numPr>
          <w:ilvl w:val="1"/>
          <w:numId w:val="6"/>
        </w:numPr>
        <w:suppressAutoHyphens w:val="0"/>
        <w:autoSpaceDE w:val="0"/>
        <w:autoSpaceDN w:val="0"/>
        <w:ind w:left="426" w:hanging="426"/>
        <w:jc w:val="both"/>
        <w:rPr>
          <w:sz w:val="22"/>
          <w:szCs w:val="22"/>
        </w:rPr>
      </w:pPr>
      <w:r w:rsidRPr="002F0EFF">
        <w:rPr>
          <w:sz w:val="22"/>
          <w:szCs w:val="22"/>
        </w:rPr>
        <w:t>Oprávnené osoby na výkon kontroly/auditu/overovania na mieste sú najmä:</w:t>
      </w:r>
    </w:p>
    <w:p w:rsidR="002F0EFF" w:rsidRPr="002F0EFF" w:rsidRDefault="002F0EFF" w:rsidP="001A7FBD">
      <w:pPr>
        <w:pStyle w:val="Odsekzoznamu"/>
        <w:widowControl w:val="0"/>
        <w:numPr>
          <w:ilvl w:val="0"/>
          <w:numId w:val="13"/>
        </w:numPr>
        <w:autoSpaceDE w:val="0"/>
        <w:autoSpaceDN w:val="0"/>
        <w:spacing w:after="0" w:line="276" w:lineRule="auto"/>
        <w:ind w:left="426" w:firstLine="0"/>
        <w:jc w:val="both"/>
        <w:rPr>
          <w:rFonts w:ascii="Times New Roman" w:hAnsi="Times New Roman"/>
          <w:sz w:val="22"/>
          <w:szCs w:val="22"/>
          <w:lang w:eastAsia="ar-SA"/>
        </w:rPr>
      </w:pPr>
      <w:r w:rsidRPr="002F0EFF">
        <w:rPr>
          <w:rFonts w:ascii="Times New Roman" w:hAnsi="Times New Roman"/>
          <w:sz w:val="22"/>
          <w:szCs w:val="22"/>
          <w:lang w:eastAsia="ar-SA"/>
        </w:rPr>
        <w:t>Poskytovateľ a ním poverené osoby,</w:t>
      </w:r>
    </w:p>
    <w:p w:rsidR="002F0EFF" w:rsidRPr="002F0EFF" w:rsidRDefault="002F0EFF" w:rsidP="001A7FBD">
      <w:pPr>
        <w:pStyle w:val="Odsekzoznamu"/>
        <w:widowControl w:val="0"/>
        <w:numPr>
          <w:ilvl w:val="0"/>
          <w:numId w:val="13"/>
        </w:numPr>
        <w:autoSpaceDE w:val="0"/>
        <w:autoSpaceDN w:val="0"/>
        <w:spacing w:after="0" w:line="276" w:lineRule="auto"/>
        <w:ind w:left="709" w:hanging="283"/>
        <w:jc w:val="both"/>
        <w:rPr>
          <w:rFonts w:ascii="Times New Roman" w:hAnsi="Times New Roman"/>
          <w:sz w:val="22"/>
          <w:szCs w:val="22"/>
          <w:lang w:eastAsia="ar-SA"/>
        </w:rPr>
      </w:pPr>
      <w:r w:rsidRPr="002F0EFF">
        <w:rPr>
          <w:rFonts w:ascii="Times New Roman" w:hAnsi="Times New Roman"/>
          <w:sz w:val="22"/>
          <w:szCs w:val="22"/>
          <w:lang w:eastAsia="ar-SA"/>
        </w:rPr>
        <w:t xml:space="preserve">Útvar vnútorného auditu Riadiaceho orgánu alebo Sprostredkovateľského orgánu a nimi poverené </w:t>
      </w:r>
      <w:r w:rsidR="0023798C">
        <w:rPr>
          <w:rFonts w:ascii="Times New Roman" w:hAnsi="Times New Roman"/>
          <w:sz w:val="22"/>
          <w:szCs w:val="22"/>
          <w:lang w:eastAsia="ar-SA"/>
        </w:rPr>
        <w:t xml:space="preserve"> </w:t>
      </w:r>
      <w:r w:rsidRPr="002F0EFF">
        <w:rPr>
          <w:rFonts w:ascii="Times New Roman" w:hAnsi="Times New Roman"/>
          <w:sz w:val="22"/>
          <w:szCs w:val="22"/>
          <w:lang w:eastAsia="ar-SA"/>
        </w:rPr>
        <w:t>osoby</w:t>
      </w:r>
    </w:p>
    <w:p w:rsidR="002F0EFF" w:rsidRPr="002F0EFF" w:rsidRDefault="002F0EFF" w:rsidP="001A7FBD">
      <w:pPr>
        <w:pStyle w:val="Odsekzoznamu"/>
        <w:widowControl w:val="0"/>
        <w:numPr>
          <w:ilvl w:val="0"/>
          <w:numId w:val="13"/>
        </w:numPr>
        <w:autoSpaceDE w:val="0"/>
        <w:autoSpaceDN w:val="0"/>
        <w:spacing w:after="0" w:line="276" w:lineRule="auto"/>
        <w:ind w:left="709" w:hanging="283"/>
        <w:jc w:val="both"/>
        <w:rPr>
          <w:rFonts w:ascii="Times New Roman" w:hAnsi="Times New Roman"/>
          <w:sz w:val="22"/>
          <w:szCs w:val="22"/>
          <w:lang w:eastAsia="ar-SA"/>
        </w:rPr>
      </w:pPr>
      <w:r w:rsidRPr="002F0EFF">
        <w:rPr>
          <w:rFonts w:ascii="Times New Roman" w:hAnsi="Times New Roman"/>
          <w:sz w:val="22"/>
          <w:szCs w:val="22"/>
          <w:lang w:eastAsia="ar-SA"/>
        </w:rPr>
        <w:t>Najvyšší kontrolný úrad SR, príslušná Správa finančnej kontroly, Certifikačný orgán a nimi poverené osoby</w:t>
      </w:r>
    </w:p>
    <w:p w:rsidR="002F0EFF" w:rsidRPr="002F0EFF" w:rsidRDefault="002F0EFF" w:rsidP="001A7FBD">
      <w:pPr>
        <w:pStyle w:val="Odsekzoznamu"/>
        <w:widowControl w:val="0"/>
        <w:numPr>
          <w:ilvl w:val="0"/>
          <w:numId w:val="13"/>
        </w:numPr>
        <w:autoSpaceDE w:val="0"/>
        <w:autoSpaceDN w:val="0"/>
        <w:spacing w:after="0" w:line="276" w:lineRule="auto"/>
        <w:ind w:left="426" w:firstLine="0"/>
        <w:jc w:val="both"/>
        <w:rPr>
          <w:rFonts w:ascii="Times New Roman" w:hAnsi="Times New Roman"/>
          <w:sz w:val="22"/>
          <w:szCs w:val="22"/>
          <w:lang w:eastAsia="ar-SA"/>
        </w:rPr>
      </w:pPr>
      <w:r w:rsidRPr="002F0EFF">
        <w:rPr>
          <w:rFonts w:ascii="Times New Roman" w:hAnsi="Times New Roman"/>
          <w:sz w:val="22"/>
          <w:szCs w:val="22"/>
          <w:lang w:eastAsia="ar-SA"/>
        </w:rPr>
        <w:t>Orgán auditu, jeho spolupracujúce orgány a nimi poverené osoby,</w:t>
      </w:r>
    </w:p>
    <w:p w:rsidR="002F0EFF" w:rsidRPr="002F0EFF" w:rsidRDefault="00A57DC7" w:rsidP="001A7FBD">
      <w:pPr>
        <w:pStyle w:val="Odsekzoznamu"/>
        <w:widowControl w:val="0"/>
        <w:numPr>
          <w:ilvl w:val="0"/>
          <w:numId w:val="13"/>
        </w:numPr>
        <w:autoSpaceDE w:val="0"/>
        <w:autoSpaceDN w:val="0"/>
        <w:spacing w:after="0" w:line="276" w:lineRule="auto"/>
        <w:ind w:left="426" w:firstLine="0"/>
        <w:jc w:val="both"/>
        <w:rPr>
          <w:rFonts w:ascii="Times New Roman" w:hAnsi="Times New Roman"/>
          <w:sz w:val="22"/>
          <w:szCs w:val="22"/>
          <w:lang w:eastAsia="ar-SA"/>
        </w:rPr>
      </w:pPr>
      <w:r>
        <w:rPr>
          <w:rFonts w:ascii="Times New Roman" w:hAnsi="Times New Roman"/>
          <w:sz w:val="22"/>
          <w:szCs w:val="22"/>
          <w:lang w:eastAsia="ar-SA"/>
        </w:rPr>
        <w:t>Sp</w:t>
      </w:r>
      <w:r w:rsidR="002F0EFF" w:rsidRPr="002F0EFF">
        <w:rPr>
          <w:rFonts w:ascii="Times New Roman" w:hAnsi="Times New Roman"/>
          <w:sz w:val="22"/>
          <w:szCs w:val="22"/>
          <w:lang w:eastAsia="ar-SA"/>
        </w:rPr>
        <w:t>lnomocnení zástupcovia Európskej Komisie a Európskeho dvora audítorov,</w:t>
      </w:r>
    </w:p>
    <w:p w:rsidR="002F0EFF" w:rsidRPr="002F0EFF" w:rsidRDefault="002F0EFF" w:rsidP="001A7FBD">
      <w:pPr>
        <w:pStyle w:val="Odsekzoznamu"/>
        <w:widowControl w:val="0"/>
        <w:numPr>
          <w:ilvl w:val="0"/>
          <w:numId w:val="13"/>
        </w:numPr>
        <w:autoSpaceDE w:val="0"/>
        <w:autoSpaceDN w:val="0"/>
        <w:spacing w:after="0" w:line="276" w:lineRule="auto"/>
        <w:ind w:left="426" w:firstLine="0"/>
        <w:jc w:val="both"/>
        <w:rPr>
          <w:rFonts w:ascii="Times New Roman" w:hAnsi="Times New Roman"/>
          <w:sz w:val="22"/>
          <w:szCs w:val="22"/>
          <w:lang w:eastAsia="ar-SA"/>
        </w:rPr>
      </w:pPr>
      <w:r w:rsidRPr="002F0EFF">
        <w:rPr>
          <w:rFonts w:ascii="Times New Roman" w:hAnsi="Times New Roman"/>
          <w:sz w:val="22"/>
          <w:szCs w:val="22"/>
          <w:lang w:eastAsia="ar-SA"/>
        </w:rPr>
        <w:t>Orgán zabezpečujúci ochranu finančných záujmov EÚ,</w:t>
      </w:r>
    </w:p>
    <w:p w:rsidR="002F0EFF" w:rsidRPr="002F0EFF" w:rsidRDefault="002F0EFF" w:rsidP="001A7FBD">
      <w:pPr>
        <w:pStyle w:val="Odsekzoznamu"/>
        <w:widowControl w:val="0"/>
        <w:numPr>
          <w:ilvl w:val="0"/>
          <w:numId w:val="13"/>
        </w:numPr>
        <w:autoSpaceDE w:val="0"/>
        <w:autoSpaceDN w:val="0"/>
        <w:spacing w:after="0" w:line="276" w:lineRule="auto"/>
        <w:ind w:left="709" w:hanging="283"/>
        <w:jc w:val="both"/>
        <w:rPr>
          <w:rFonts w:ascii="Times New Roman" w:hAnsi="Times New Roman"/>
          <w:sz w:val="22"/>
          <w:szCs w:val="22"/>
          <w:lang w:eastAsia="ar-SA"/>
        </w:rPr>
      </w:pPr>
      <w:r w:rsidRPr="002F0EFF">
        <w:rPr>
          <w:rFonts w:ascii="Times New Roman" w:hAnsi="Times New Roman"/>
          <w:sz w:val="22"/>
          <w:szCs w:val="22"/>
          <w:lang w:eastAsia="ar-SA"/>
        </w:rPr>
        <w:t>Osoby prizvané orgánmi uvedenými v písm. a) až f) v súlade s príslušnými právnymi predpismi SR a</w:t>
      </w:r>
      <w:r w:rsidR="0023798C">
        <w:rPr>
          <w:rFonts w:ascii="Times New Roman" w:hAnsi="Times New Roman"/>
          <w:sz w:val="22"/>
          <w:szCs w:val="22"/>
          <w:lang w:eastAsia="ar-SA"/>
        </w:rPr>
        <w:t> </w:t>
      </w:r>
      <w:r w:rsidRPr="002F0EFF">
        <w:rPr>
          <w:rFonts w:ascii="Times New Roman" w:hAnsi="Times New Roman"/>
          <w:sz w:val="22"/>
          <w:szCs w:val="22"/>
          <w:lang w:eastAsia="ar-SA"/>
        </w:rPr>
        <w:t>ES</w:t>
      </w:r>
      <w:r w:rsidR="0023798C">
        <w:rPr>
          <w:rFonts w:ascii="Times New Roman" w:hAnsi="Times New Roman"/>
          <w:sz w:val="22"/>
          <w:szCs w:val="22"/>
          <w:lang w:eastAsia="ar-SA"/>
        </w:rPr>
        <w:t>.</w:t>
      </w:r>
    </w:p>
    <w:p w:rsidR="002F0EFF" w:rsidRDefault="002F0EFF" w:rsidP="002F0EFF">
      <w:pPr>
        <w:keepNext/>
        <w:spacing w:before="240"/>
        <w:jc w:val="center"/>
        <w:outlineLvl w:val="0"/>
        <w:rPr>
          <w:b/>
          <w:bCs/>
          <w:kern w:val="32"/>
          <w:sz w:val="22"/>
          <w:szCs w:val="22"/>
          <w:lang w:eastAsia="sk-SK"/>
        </w:rPr>
      </w:pPr>
      <w:r w:rsidRPr="002F0EFF">
        <w:rPr>
          <w:b/>
          <w:bCs/>
          <w:kern w:val="32"/>
          <w:sz w:val="22"/>
          <w:szCs w:val="22"/>
          <w:lang w:eastAsia="sk-SK"/>
        </w:rPr>
        <w:t>Čl. 1</w:t>
      </w:r>
      <w:r w:rsidR="00D27DF0">
        <w:rPr>
          <w:b/>
          <w:bCs/>
          <w:kern w:val="32"/>
          <w:sz w:val="22"/>
          <w:szCs w:val="22"/>
          <w:lang w:eastAsia="sk-SK"/>
        </w:rPr>
        <w:t>1</w:t>
      </w:r>
      <w:r w:rsidR="00BB31C6">
        <w:rPr>
          <w:b/>
          <w:bCs/>
          <w:kern w:val="32"/>
          <w:sz w:val="22"/>
          <w:szCs w:val="22"/>
          <w:lang w:eastAsia="sk-SK"/>
        </w:rPr>
        <w:t xml:space="preserve"> </w:t>
      </w:r>
      <w:r w:rsidRPr="002F0EFF">
        <w:rPr>
          <w:b/>
          <w:bCs/>
          <w:kern w:val="32"/>
          <w:sz w:val="22"/>
          <w:szCs w:val="22"/>
          <w:lang w:eastAsia="sk-SK"/>
        </w:rPr>
        <w:t xml:space="preserve"> Z</w:t>
      </w:r>
      <w:r w:rsidR="00161EC3">
        <w:rPr>
          <w:b/>
          <w:bCs/>
          <w:kern w:val="32"/>
          <w:sz w:val="22"/>
          <w:szCs w:val="22"/>
          <w:lang w:eastAsia="sk-SK"/>
        </w:rPr>
        <w:t>áverečné ustanovenia</w:t>
      </w:r>
    </w:p>
    <w:p w:rsidR="00161EC3" w:rsidRDefault="00161EC3" w:rsidP="002F0EFF">
      <w:pPr>
        <w:keepNext/>
        <w:spacing w:before="240"/>
        <w:jc w:val="center"/>
        <w:outlineLvl w:val="0"/>
        <w:rPr>
          <w:b/>
          <w:bCs/>
          <w:kern w:val="32"/>
          <w:sz w:val="22"/>
          <w:szCs w:val="22"/>
          <w:lang w:eastAsia="sk-SK"/>
        </w:rPr>
      </w:pPr>
    </w:p>
    <w:p w:rsidR="002F0EFF" w:rsidRPr="002F0EFF" w:rsidRDefault="002F0EFF" w:rsidP="001A7FBD">
      <w:pPr>
        <w:pStyle w:val="Odsekzoznamu"/>
        <w:numPr>
          <w:ilvl w:val="3"/>
          <w:numId w:val="12"/>
        </w:numPr>
        <w:spacing w:after="120" w:line="276" w:lineRule="auto"/>
        <w:jc w:val="both"/>
        <w:rPr>
          <w:rFonts w:ascii="Times New Roman" w:hAnsi="Times New Roman"/>
          <w:sz w:val="22"/>
          <w:szCs w:val="22"/>
        </w:rPr>
      </w:pPr>
      <w:r w:rsidRPr="002F0EFF">
        <w:rPr>
          <w:rFonts w:ascii="Times New Roman" w:hAnsi="Times New Roman"/>
          <w:sz w:val="22"/>
          <w:szCs w:val="22"/>
        </w:rPr>
        <w:t xml:space="preserve">Práva a povinnosti oboch zmluvných strán, pokiaľ nie sú upravené touto zmluvou  sa  riadia            Obchodným zákonníkom a súvisiacimi platnými právnymi predpismi. </w:t>
      </w:r>
    </w:p>
    <w:p w:rsidR="002F0EFF" w:rsidRPr="00BD1CE1" w:rsidRDefault="002F0EFF" w:rsidP="001A7FBD">
      <w:pPr>
        <w:pStyle w:val="Odsekzoznamu"/>
        <w:numPr>
          <w:ilvl w:val="1"/>
          <w:numId w:val="12"/>
        </w:numPr>
        <w:spacing w:after="0" w:line="276" w:lineRule="auto"/>
        <w:contextualSpacing w:val="0"/>
        <w:jc w:val="both"/>
        <w:rPr>
          <w:rFonts w:ascii="Times New Roman" w:hAnsi="Times New Roman"/>
          <w:sz w:val="22"/>
          <w:szCs w:val="22"/>
        </w:rPr>
      </w:pPr>
      <w:r w:rsidRPr="00BD1CE1">
        <w:rPr>
          <w:rFonts w:ascii="Times New Roman" w:hAnsi="Times New Roman"/>
          <w:sz w:val="22"/>
          <w:szCs w:val="22"/>
        </w:rPr>
        <w:t>Zmluva je platná dňom jej podpisu ob</w:t>
      </w:r>
      <w:r w:rsidR="00BD1CE1">
        <w:rPr>
          <w:rFonts w:ascii="Times New Roman" w:hAnsi="Times New Roman"/>
          <w:sz w:val="22"/>
          <w:szCs w:val="22"/>
        </w:rPr>
        <w:t>idvoma</w:t>
      </w:r>
      <w:r w:rsidRPr="00BD1CE1">
        <w:rPr>
          <w:rFonts w:ascii="Times New Roman" w:hAnsi="Times New Roman"/>
          <w:sz w:val="22"/>
          <w:szCs w:val="22"/>
        </w:rPr>
        <w:t xml:space="preserve"> zmluvnými stranami</w:t>
      </w:r>
      <w:r w:rsidR="00161EC3" w:rsidRPr="00BD1CE1">
        <w:rPr>
          <w:rFonts w:ascii="Times New Roman" w:hAnsi="Times New Roman"/>
          <w:sz w:val="22"/>
          <w:szCs w:val="22"/>
        </w:rPr>
        <w:t>.</w:t>
      </w:r>
      <w:r w:rsidRPr="00BD1CE1">
        <w:rPr>
          <w:rFonts w:ascii="Times New Roman" w:hAnsi="Times New Roman"/>
          <w:sz w:val="22"/>
          <w:szCs w:val="22"/>
        </w:rPr>
        <w:t xml:space="preserve"> </w:t>
      </w:r>
    </w:p>
    <w:p w:rsidR="00161EC3" w:rsidRDefault="00D65753" w:rsidP="001A7FBD">
      <w:pPr>
        <w:pStyle w:val="Odsekzoznamu"/>
        <w:numPr>
          <w:ilvl w:val="1"/>
          <w:numId w:val="12"/>
        </w:numPr>
        <w:spacing w:after="0" w:line="276" w:lineRule="auto"/>
        <w:contextualSpacing w:val="0"/>
        <w:jc w:val="both"/>
        <w:rPr>
          <w:rFonts w:ascii="Times New Roman" w:hAnsi="Times New Roman"/>
          <w:sz w:val="22"/>
          <w:szCs w:val="22"/>
        </w:rPr>
      </w:pPr>
      <w:r w:rsidRPr="00BD1CE1">
        <w:rPr>
          <w:rFonts w:ascii="Times New Roman" w:hAnsi="Times New Roman"/>
          <w:sz w:val="22"/>
          <w:szCs w:val="22"/>
        </w:rPr>
        <w:t>Poskytovateľ</w:t>
      </w:r>
      <w:r w:rsidR="002F0EFF" w:rsidRPr="00BD1CE1">
        <w:rPr>
          <w:rFonts w:ascii="Times New Roman" w:hAnsi="Times New Roman"/>
          <w:sz w:val="22"/>
          <w:szCs w:val="22"/>
        </w:rPr>
        <w:t xml:space="preserve"> berie na vedomie a rešpektuje, že zákazka financovaná z fondov EÚ, ohľadom ktorej sa uzatvára zmluva, bude predmetom „štandardnej ex-post kontroly“ procesu verejného obstarávania zo strany príslušného Riadiaceho orgánu a/alebo Sprostredkovateľského orgánu pod Riadiacim orgánom. Ak výsledok predmetnej administratívnej finančnej kontroly nebude kladný, alebo kontrolné orgány odhalia akúkoľvek nezrovnalosť, alebo k schváleniu nedôjde najneskôr do </w:t>
      </w:r>
      <w:r w:rsidR="00161EC3" w:rsidRPr="00BD1CE1">
        <w:rPr>
          <w:rFonts w:ascii="Times New Roman" w:hAnsi="Times New Roman"/>
          <w:sz w:val="22"/>
          <w:szCs w:val="22"/>
        </w:rPr>
        <w:t>6</w:t>
      </w:r>
      <w:r w:rsidR="002F0EFF" w:rsidRPr="00BD1CE1">
        <w:rPr>
          <w:rFonts w:ascii="Times New Roman" w:hAnsi="Times New Roman"/>
          <w:sz w:val="22"/>
          <w:szCs w:val="22"/>
        </w:rPr>
        <w:t xml:space="preserve"> mesiacov od nadobudnutia platnosti zmluvy, je ktorákoľvek zo zmluvných strán oprávnená od zmluvy odstúpiť. Schválenie zákazky v rámci štandardnej ex-post kontroly Poskytovateľom (SO pre OP ĽZ – Ministerstvo vnútra SR) je zároveň podmienkou nadobudnutia účinnosti zmluvy. Zmluva nadobudne účinnosť v deň doručenia správy z finančnej kontroly od Poskytovateľa, v ktorým Poskytovateľ predmetné verejné obstarávanie schváli a výdavky vzniknuté z predmetného verejného obstarávania kvalifikuje ako oprávnené. Deň nadobudnutia účinnosti zmluvy oznámi objednávateľ zhotoviteľovi bezodkladne (do 2 dní) emailom.  </w:t>
      </w:r>
      <w:r w:rsidR="00161EC3" w:rsidRPr="00BD1CE1">
        <w:rPr>
          <w:rFonts w:ascii="Times New Roman" w:hAnsi="Times New Roman"/>
          <w:sz w:val="22"/>
          <w:szCs w:val="22"/>
        </w:rPr>
        <w:t xml:space="preserve">Objednávateľ zároveň vykoná úkony </w:t>
      </w:r>
      <w:r w:rsidR="00F56B97" w:rsidRPr="00BD1CE1">
        <w:rPr>
          <w:rFonts w:ascii="Times New Roman" w:hAnsi="Times New Roman"/>
          <w:sz w:val="22"/>
          <w:szCs w:val="22"/>
        </w:rPr>
        <w:t>ohľadom zverejnenia zmluvy</w:t>
      </w:r>
      <w:r w:rsidR="00161EC3" w:rsidRPr="00BD1CE1">
        <w:rPr>
          <w:rFonts w:ascii="Times New Roman" w:hAnsi="Times New Roman"/>
          <w:sz w:val="22"/>
          <w:szCs w:val="22"/>
        </w:rPr>
        <w:t xml:space="preserve"> podľa zákona č. 211/2000 </w:t>
      </w:r>
      <w:proofErr w:type="spellStart"/>
      <w:r w:rsidR="00161EC3" w:rsidRPr="00BD1CE1">
        <w:rPr>
          <w:rFonts w:ascii="Times New Roman" w:hAnsi="Times New Roman"/>
          <w:sz w:val="22"/>
          <w:szCs w:val="22"/>
        </w:rPr>
        <w:t>Z.z</w:t>
      </w:r>
      <w:proofErr w:type="spellEnd"/>
      <w:r w:rsidR="00161EC3" w:rsidRPr="00BD1CE1">
        <w:rPr>
          <w:rFonts w:ascii="Times New Roman" w:hAnsi="Times New Roman"/>
          <w:sz w:val="22"/>
          <w:szCs w:val="22"/>
        </w:rPr>
        <w:t>. o slobodnom prístupe k informáciám.</w:t>
      </w:r>
    </w:p>
    <w:p w:rsidR="002F0EFF" w:rsidRPr="002F0EFF" w:rsidRDefault="002F0EFF" w:rsidP="001A7FBD">
      <w:pPr>
        <w:numPr>
          <w:ilvl w:val="1"/>
          <w:numId w:val="12"/>
        </w:numPr>
        <w:suppressAutoHyphens w:val="0"/>
        <w:spacing w:line="276" w:lineRule="auto"/>
        <w:jc w:val="both"/>
        <w:rPr>
          <w:sz w:val="22"/>
          <w:szCs w:val="22"/>
          <w:lang w:eastAsia="sk-SK"/>
        </w:rPr>
      </w:pPr>
      <w:r w:rsidRPr="002F0EFF">
        <w:rPr>
          <w:sz w:val="22"/>
          <w:szCs w:val="22"/>
          <w:lang w:eastAsia="sk-SK"/>
        </w:rPr>
        <w:t>Táto  zmluva  je  vyhotovená v piatich (5)  rovnopisoch,  z   ktorých  Objednávateľ  dostane   tri (3)   vyhotovenia  a </w:t>
      </w:r>
      <w:r w:rsidR="00D65753">
        <w:rPr>
          <w:sz w:val="22"/>
          <w:szCs w:val="22"/>
          <w:lang w:eastAsia="sk-SK"/>
        </w:rPr>
        <w:t>Poskytovateľ</w:t>
      </w:r>
      <w:r w:rsidRPr="002F0EFF">
        <w:rPr>
          <w:sz w:val="22"/>
          <w:szCs w:val="22"/>
          <w:lang w:eastAsia="sk-SK"/>
        </w:rPr>
        <w:t xml:space="preserve"> dve (2) vyhotovenia. </w:t>
      </w:r>
    </w:p>
    <w:p w:rsidR="00A57DC7" w:rsidRDefault="002F0EFF" w:rsidP="00952ECA">
      <w:pPr>
        <w:numPr>
          <w:ilvl w:val="1"/>
          <w:numId w:val="12"/>
        </w:numPr>
        <w:suppressAutoHyphens w:val="0"/>
        <w:spacing w:line="276" w:lineRule="auto"/>
        <w:jc w:val="both"/>
        <w:rPr>
          <w:sz w:val="22"/>
          <w:szCs w:val="22"/>
          <w:lang w:eastAsia="sk-SK"/>
        </w:rPr>
      </w:pPr>
      <w:r w:rsidRPr="00A57DC7">
        <w:rPr>
          <w:sz w:val="22"/>
          <w:szCs w:val="22"/>
          <w:lang w:eastAsia="sk-SK"/>
        </w:rPr>
        <w:t>Neoddeliteľnou súčasťou tejto zmluvy je príloha: č. 1 - harmonogram plnenia (</w:t>
      </w:r>
      <w:r w:rsidR="00A57DC7" w:rsidRPr="00A57DC7">
        <w:rPr>
          <w:sz w:val="22"/>
          <w:szCs w:val="22"/>
          <w:lang w:eastAsia="sk-SK"/>
        </w:rPr>
        <w:t>služieb</w:t>
      </w:r>
      <w:r w:rsidRPr="00A57DC7">
        <w:rPr>
          <w:sz w:val="22"/>
          <w:szCs w:val="22"/>
          <w:lang w:eastAsia="sk-SK"/>
        </w:rPr>
        <w:t xml:space="preserve">), príloha č. 2 – </w:t>
      </w:r>
      <w:r w:rsidR="00D65753" w:rsidRPr="00A57DC7">
        <w:rPr>
          <w:sz w:val="22"/>
          <w:szCs w:val="22"/>
          <w:lang w:eastAsia="sk-SK"/>
        </w:rPr>
        <w:t>Návrh na plnenie kritérií</w:t>
      </w:r>
      <w:r w:rsidR="00BD1CE1" w:rsidRPr="00A57DC7">
        <w:rPr>
          <w:sz w:val="22"/>
          <w:szCs w:val="22"/>
          <w:lang w:eastAsia="sk-SK"/>
        </w:rPr>
        <w:t xml:space="preserve">, </w:t>
      </w:r>
    </w:p>
    <w:p w:rsidR="002F0EFF" w:rsidRPr="00A57DC7" w:rsidRDefault="002F0EFF" w:rsidP="00952ECA">
      <w:pPr>
        <w:numPr>
          <w:ilvl w:val="1"/>
          <w:numId w:val="12"/>
        </w:numPr>
        <w:suppressAutoHyphens w:val="0"/>
        <w:spacing w:line="276" w:lineRule="auto"/>
        <w:jc w:val="both"/>
        <w:rPr>
          <w:sz w:val="22"/>
          <w:szCs w:val="22"/>
          <w:lang w:eastAsia="sk-SK"/>
        </w:rPr>
      </w:pPr>
      <w:r w:rsidRPr="00A57DC7">
        <w:rPr>
          <w:sz w:val="22"/>
          <w:szCs w:val="22"/>
          <w:lang w:eastAsia="sk-SK"/>
        </w:rPr>
        <w:t>Zmluvné strany prehlasujú, že sú  oprávnené túto  zmluvu  uzavrieť, že  im nie  sú  známe  žiadne  dôvody  brániace  uzavretiu tejto zmluvy, že jej obsahu porozumeli, na znak čoho ju vlastnoručne podpisujú.</w:t>
      </w:r>
    </w:p>
    <w:p w:rsidR="002F0EFF" w:rsidRPr="002F0EFF" w:rsidRDefault="002F0EFF" w:rsidP="002F0EFF">
      <w:pPr>
        <w:spacing w:after="120"/>
        <w:jc w:val="both"/>
        <w:rPr>
          <w:sz w:val="22"/>
          <w:szCs w:val="22"/>
          <w:lang w:eastAsia="sk-SK"/>
        </w:rPr>
      </w:pPr>
    </w:p>
    <w:p w:rsidR="002F0EFF" w:rsidRPr="002F0EFF" w:rsidRDefault="002F0EFF" w:rsidP="002F0EFF">
      <w:pPr>
        <w:spacing w:after="120"/>
        <w:jc w:val="both"/>
        <w:rPr>
          <w:sz w:val="22"/>
          <w:szCs w:val="22"/>
          <w:lang w:eastAsia="sk-SK"/>
        </w:rPr>
      </w:pPr>
      <w:r w:rsidRPr="002F0EFF">
        <w:rPr>
          <w:sz w:val="22"/>
          <w:szCs w:val="22"/>
          <w:lang w:eastAsia="sk-SK"/>
        </w:rPr>
        <w:t>V</w:t>
      </w:r>
      <w:r w:rsidR="00F56B97">
        <w:rPr>
          <w:sz w:val="22"/>
          <w:szCs w:val="22"/>
          <w:lang w:eastAsia="sk-SK"/>
        </w:rPr>
        <w:t xml:space="preserve"> Drienovskej Novej Vsi, dňa </w:t>
      </w:r>
      <w:r w:rsidRPr="002F0EFF">
        <w:rPr>
          <w:sz w:val="22"/>
          <w:szCs w:val="22"/>
          <w:lang w:eastAsia="sk-SK"/>
        </w:rPr>
        <w:t>.....................</w:t>
      </w:r>
      <w:r w:rsidR="00F56B97">
        <w:rPr>
          <w:sz w:val="22"/>
          <w:szCs w:val="22"/>
          <w:lang w:eastAsia="sk-SK"/>
        </w:rPr>
        <w:t>2017</w:t>
      </w:r>
      <w:r w:rsidRPr="002F0EFF">
        <w:rPr>
          <w:sz w:val="22"/>
          <w:szCs w:val="22"/>
          <w:lang w:eastAsia="sk-SK"/>
        </w:rPr>
        <w:t xml:space="preserve">          V ..................... dňa .................</w:t>
      </w:r>
      <w:r w:rsidR="00F56B97">
        <w:rPr>
          <w:sz w:val="22"/>
          <w:szCs w:val="22"/>
          <w:lang w:eastAsia="sk-SK"/>
        </w:rPr>
        <w:t>2017</w:t>
      </w:r>
    </w:p>
    <w:p w:rsidR="00F56B97" w:rsidRDefault="00F56B97" w:rsidP="002F0EFF">
      <w:pPr>
        <w:spacing w:after="120"/>
        <w:jc w:val="both"/>
        <w:rPr>
          <w:sz w:val="22"/>
          <w:szCs w:val="22"/>
          <w:lang w:eastAsia="sk-SK"/>
        </w:rPr>
      </w:pPr>
    </w:p>
    <w:p w:rsidR="002F0EFF" w:rsidRPr="002F0EFF" w:rsidRDefault="002F0EFF" w:rsidP="002F0EFF">
      <w:pPr>
        <w:spacing w:after="120"/>
        <w:jc w:val="both"/>
        <w:rPr>
          <w:sz w:val="22"/>
          <w:szCs w:val="22"/>
          <w:lang w:eastAsia="sk-SK"/>
        </w:rPr>
      </w:pPr>
      <w:r w:rsidRPr="002F0EFF">
        <w:rPr>
          <w:sz w:val="22"/>
          <w:szCs w:val="22"/>
          <w:lang w:eastAsia="sk-SK"/>
        </w:rPr>
        <w:t xml:space="preserve">Za objednávateľa:                                             </w:t>
      </w:r>
      <w:r w:rsidR="00F56B97">
        <w:rPr>
          <w:sz w:val="22"/>
          <w:szCs w:val="22"/>
          <w:lang w:eastAsia="sk-SK"/>
        </w:rPr>
        <w:t xml:space="preserve">             </w:t>
      </w:r>
      <w:r w:rsidRPr="002F0EFF">
        <w:rPr>
          <w:sz w:val="22"/>
          <w:szCs w:val="22"/>
          <w:lang w:eastAsia="sk-SK"/>
        </w:rPr>
        <w:t xml:space="preserve"> </w:t>
      </w:r>
      <w:r w:rsidRPr="002F0EFF">
        <w:rPr>
          <w:sz w:val="22"/>
          <w:szCs w:val="22"/>
          <w:lang w:eastAsia="sk-SK"/>
        </w:rPr>
        <w:tab/>
        <w:t xml:space="preserve">Za </w:t>
      </w:r>
      <w:r w:rsidR="00F56B97">
        <w:rPr>
          <w:sz w:val="22"/>
          <w:szCs w:val="22"/>
          <w:lang w:eastAsia="sk-SK"/>
        </w:rPr>
        <w:t>Poskytovateľa</w:t>
      </w:r>
      <w:r w:rsidRPr="002F0EFF">
        <w:rPr>
          <w:sz w:val="22"/>
          <w:szCs w:val="22"/>
          <w:lang w:eastAsia="sk-SK"/>
        </w:rPr>
        <w:t>:</w:t>
      </w:r>
    </w:p>
    <w:p w:rsidR="00F56B97" w:rsidRDefault="00F56B97" w:rsidP="002F0EFF">
      <w:pPr>
        <w:spacing w:after="120"/>
        <w:jc w:val="both"/>
        <w:rPr>
          <w:sz w:val="22"/>
          <w:szCs w:val="22"/>
          <w:lang w:eastAsia="sk-SK"/>
        </w:rPr>
      </w:pPr>
    </w:p>
    <w:p w:rsidR="00F56B97" w:rsidRDefault="00F56B97" w:rsidP="002F0EFF">
      <w:pPr>
        <w:spacing w:after="120"/>
        <w:jc w:val="both"/>
        <w:rPr>
          <w:sz w:val="22"/>
          <w:szCs w:val="22"/>
          <w:lang w:eastAsia="sk-SK"/>
        </w:rPr>
      </w:pPr>
    </w:p>
    <w:p w:rsidR="00F56B97" w:rsidRPr="002F0EFF" w:rsidRDefault="00F56B97" w:rsidP="002F0EFF">
      <w:pPr>
        <w:spacing w:after="120"/>
        <w:jc w:val="both"/>
        <w:rPr>
          <w:sz w:val="22"/>
          <w:szCs w:val="22"/>
          <w:lang w:eastAsia="sk-SK"/>
        </w:rPr>
      </w:pPr>
    </w:p>
    <w:p w:rsidR="002F0EFF" w:rsidRPr="002F0EFF" w:rsidRDefault="002F0EFF" w:rsidP="002F0EFF">
      <w:pPr>
        <w:spacing w:after="120"/>
        <w:jc w:val="both"/>
        <w:rPr>
          <w:sz w:val="22"/>
          <w:szCs w:val="22"/>
          <w:lang w:eastAsia="sk-SK"/>
        </w:rPr>
      </w:pPr>
      <w:r w:rsidRPr="002F0EFF">
        <w:rPr>
          <w:sz w:val="22"/>
          <w:szCs w:val="22"/>
          <w:lang w:eastAsia="sk-SK"/>
        </w:rPr>
        <w:t xml:space="preserve">–––––––––––––––––––––––                               </w:t>
      </w:r>
      <w:r w:rsidR="00F56B97">
        <w:rPr>
          <w:sz w:val="22"/>
          <w:szCs w:val="22"/>
          <w:lang w:eastAsia="sk-SK"/>
        </w:rPr>
        <w:t xml:space="preserve">       </w:t>
      </w:r>
      <w:r w:rsidRPr="002F0EFF">
        <w:rPr>
          <w:sz w:val="22"/>
          <w:szCs w:val="22"/>
          <w:lang w:eastAsia="sk-SK"/>
        </w:rPr>
        <w:t xml:space="preserve">    –––––––––––––––––––––––––––––</w:t>
      </w:r>
    </w:p>
    <w:p w:rsidR="002F0EFF" w:rsidRPr="002F0EFF" w:rsidRDefault="002F0EFF" w:rsidP="002F0EFF">
      <w:pPr>
        <w:jc w:val="both"/>
        <w:rPr>
          <w:sz w:val="22"/>
          <w:szCs w:val="22"/>
          <w:lang w:eastAsia="sk-SK"/>
        </w:rPr>
      </w:pPr>
      <w:r w:rsidRPr="002F0EFF">
        <w:rPr>
          <w:sz w:val="22"/>
          <w:szCs w:val="22"/>
          <w:lang w:eastAsia="sk-SK"/>
        </w:rPr>
        <w:t xml:space="preserve">   </w:t>
      </w:r>
      <w:r w:rsidR="00F56B97">
        <w:rPr>
          <w:sz w:val="22"/>
          <w:szCs w:val="22"/>
          <w:lang w:eastAsia="sk-SK"/>
        </w:rPr>
        <w:t>Ing. Ján Brozman</w:t>
      </w:r>
      <w:r w:rsidRPr="002F0EFF">
        <w:rPr>
          <w:sz w:val="22"/>
          <w:szCs w:val="22"/>
          <w:lang w:eastAsia="sk-SK"/>
        </w:rPr>
        <w:t xml:space="preserve">  </w:t>
      </w:r>
      <w:r w:rsidRPr="002F0EFF">
        <w:rPr>
          <w:sz w:val="22"/>
          <w:szCs w:val="22"/>
          <w:lang w:eastAsia="sk-SK"/>
        </w:rPr>
        <w:tab/>
      </w:r>
      <w:r w:rsidRPr="002F0EFF">
        <w:rPr>
          <w:sz w:val="22"/>
          <w:szCs w:val="22"/>
          <w:lang w:eastAsia="sk-SK"/>
        </w:rPr>
        <w:tab/>
      </w:r>
      <w:r w:rsidRPr="002F0EFF">
        <w:rPr>
          <w:sz w:val="22"/>
          <w:szCs w:val="22"/>
          <w:lang w:eastAsia="sk-SK"/>
        </w:rPr>
        <w:tab/>
      </w:r>
      <w:r w:rsidRPr="002F0EFF">
        <w:rPr>
          <w:sz w:val="22"/>
          <w:szCs w:val="22"/>
          <w:lang w:eastAsia="sk-SK"/>
        </w:rPr>
        <w:tab/>
      </w:r>
      <w:r w:rsidRPr="002F0EFF">
        <w:rPr>
          <w:sz w:val="22"/>
          <w:szCs w:val="22"/>
          <w:lang w:eastAsia="sk-SK"/>
        </w:rPr>
        <w:tab/>
      </w:r>
      <w:r w:rsidRPr="002F0EFF">
        <w:rPr>
          <w:b/>
          <w:bCs/>
          <w:sz w:val="22"/>
          <w:szCs w:val="22"/>
          <w:lang w:eastAsia="sk-SK"/>
        </w:rPr>
        <w:t xml:space="preserve"> </w:t>
      </w:r>
    </w:p>
    <w:p w:rsidR="002F0EFF" w:rsidRPr="002F0EFF" w:rsidRDefault="002F0EFF" w:rsidP="002F0EFF">
      <w:pPr>
        <w:rPr>
          <w:bCs/>
          <w:sz w:val="22"/>
          <w:szCs w:val="22"/>
          <w:lang w:eastAsia="sk-SK"/>
        </w:rPr>
      </w:pPr>
      <w:r w:rsidRPr="002F0EFF">
        <w:rPr>
          <w:sz w:val="22"/>
          <w:szCs w:val="22"/>
          <w:lang w:eastAsia="sk-SK"/>
        </w:rPr>
        <w:t xml:space="preserve">         Starosta obce </w:t>
      </w:r>
      <w:r w:rsidRPr="002F0EFF">
        <w:rPr>
          <w:sz w:val="22"/>
          <w:szCs w:val="22"/>
          <w:lang w:eastAsia="sk-SK"/>
        </w:rPr>
        <w:tab/>
      </w:r>
      <w:r w:rsidRPr="002F0EFF">
        <w:rPr>
          <w:sz w:val="22"/>
          <w:szCs w:val="22"/>
          <w:lang w:eastAsia="sk-SK"/>
        </w:rPr>
        <w:tab/>
      </w:r>
      <w:r w:rsidRPr="002F0EFF">
        <w:rPr>
          <w:sz w:val="22"/>
          <w:szCs w:val="22"/>
          <w:lang w:eastAsia="sk-SK"/>
        </w:rPr>
        <w:tab/>
      </w:r>
      <w:r w:rsidRPr="002F0EFF">
        <w:rPr>
          <w:sz w:val="22"/>
          <w:szCs w:val="22"/>
          <w:lang w:eastAsia="sk-SK"/>
        </w:rPr>
        <w:tab/>
      </w:r>
      <w:r w:rsidRPr="002F0EFF">
        <w:rPr>
          <w:sz w:val="22"/>
          <w:szCs w:val="22"/>
          <w:lang w:eastAsia="sk-SK"/>
        </w:rPr>
        <w:tab/>
        <w:t xml:space="preserve">        konateľ spoločnosti</w:t>
      </w:r>
      <w:r w:rsidRPr="002F0EFF">
        <w:rPr>
          <w:b/>
          <w:bCs/>
          <w:sz w:val="22"/>
          <w:szCs w:val="22"/>
          <w:lang w:eastAsia="sk-SK"/>
        </w:rPr>
        <w:t xml:space="preserve">               </w:t>
      </w:r>
    </w:p>
    <w:p w:rsidR="00D65753" w:rsidRDefault="00D65753" w:rsidP="00A57DC7">
      <w:pPr>
        <w:keepNext/>
        <w:spacing w:after="120"/>
        <w:outlineLvl w:val="0"/>
        <w:rPr>
          <w:b/>
          <w:bCs/>
          <w:kern w:val="32"/>
          <w:sz w:val="22"/>
          <w:szCs w:val="22"/>
          <w:lang w:eastAsia="sk-SK"/>
        </w:rPr>
      </w:pPr>
    </w:p>
    <w:sectPr w:rsidR="00D65753" w:rsidSect="00C540CB">
      <w:footerReference w:type="default" r:id="rId7"/>
      <w:pgSz w:w="11906" w:h="16838"/>
      <w:pgMar w:top="1134" w:right="1134"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11F" w:rsidRDefault="00B6411F" w:rsidP="003453CD">
      <w:r>
        <w:separator/>
      </w:r>
    </w:p>
  </w:endnote>
  <w:endnote w:type="continuationSeparator" w:id="0">
    <w:p w:rsidR="00B6411F" w:rsidRDefault="00B6411F" w:rsidP="0034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ndale Sans UI">
    <w:charset w:val="00"/>
    <w:family w:val="auto"/>
    <w:pitch w:val="variable"/>
    <w:sig w:usb0="00000003" w:usb1="00000000" w:usb2="00000000" w:usb3="00000000" w:csb0="00000001" w:csb1="00000000"/>
  </w:font>
  <w:font w:name="Merriweather Sans">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B40" w:rsidRPr="003453CD" w:rsidRDefault="00C02B40" w:rsidP="00B333F3">
    <w:pPr>
      <w:pStyle w:val="Pta"/>
      <w:pBdr>
        <w:top w:val="single" w:sz="4" w:space="1" w:color="auto"/>
      </w:pBdr>
      <w:jc w:val="center"/>
      <w:rPr>
        <w:rFonts w:ascii="Cambria" w:hAnsi="Cambria"/>
        <w:sz w:val="20"/>
      </w:rPr>
    </w:pPr>
    <w:r>
      <w:rPr>
        <w:rFonts w:ascii="Cambria" w:hAnsi="Cambria"/>
        <w:sz w:val="20"/>
        <w:szCs w:val="20"/>
      </w:rPr>
      <w:t>„Sanácia nelegálnej skládky v katastri obce Drienovská Nová Ves“</w:t>
    </w:r>
    <w:r w:rsidRPr="003453CD">
      <w:rPr>
        <w:rFonts w:ascii="Cambria" w:hAnsi="Cambria"/>
        <w:sz w:val="20"/>
        <w:szCs w:val="20"/>
      </w:rPr>
      <w:t xml:space="preserve">                                       </w:t>
    </w:r>
    <w:r>
      <w:rPr>
        <w:rFonts w:ascii="Cambria" w:hAnsi="Cambria"/>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11F" w:rsidRDefault="00B6411F" w:rsidP="003453CD">
      <w:r>
        <w:separator/>
      </w:r>
    </w:p>
  </w:footnote>
  <w:footnote w:type="continuationSeparator" w:id="0">
    <w:p w:rsidR="00B6411F" w:rsidRDefault="00B6411F" w:rsidP="00345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7E05"/>
    <w:multiLevelType w:val="hybridMultilevel"/>
    <w:tmpl w:val="A0C4FD78"/>
    <w:lvl w:ilvl="0" w:tplc="041B0017">
      <w:start w:val="1"/>
      <w:numFmt w:val="lowerLetter"/>
      <w:lvlText w:val="%1)"/>
      <w:lvlJc w:val="left"/>
      <w:pPr>
        <w:ind w:left="3558" w:hanging="360"/>
      </w:pPr>
    </w:lvl>
    <w:lvl w:ilvl="1" w:tplc="041B0019" w:tentative="1">
      <w:start w:val="1"/>
      <w:numFmt w:val="lowerLetter"/>
      <w:lvlText w:val="%2."/>
      <w:lvlJc w:val="left"/>
      <w:pPr>
        <w:ind w:left="4278" w:hanging="360"/>
      </w:pPr>
    </w:lvl>
    <w:lvl w:ilvl="2" w:tplc="041B001B" w:tentative="1">
      <w:start w:val="1"/>
      <w:numFmt w:val="lowerRoman"/>
      <w:lvlText w:val="%3."/>
      <w:lvlJc w:val="right"/>
      <w:pPr>
        <w:ind w:left="4998" w:hanging="180"/>
      </w:pPr>
    </w:lvl>
    <w:lvl w:ilvl="3" w:tplc="041B000F" w:tentative="1">
      <w:start w:val="1"/>
      <w:numFmt w:val="decimal"/>
      <w:lvlText w:val="%4."/>
      <w:lvlJc w:val="left"/>
      <w:pPr>
        <w:ind w:left="5718" w:hanging="360"/>
      </w:pPr>
    </w:lvl>
    <w:lvl w:ilvl="4" w:tplc="041B0019" w:tentative="1">
      <w:start w:val="1"/>
      <w:numFmt w:val="lowerLetter"/>
      <w:lvlText w:val="%5."/>
      <w:lvlJc w:val="left"/>
      <w:pPr>
        <w:ind w:left="6438" w:hanging="360"/>
      </w:pPr>
    </w:lvl>
    <w:lvl w:ilvl="5" w:tplc="041B001B" w:tentative="1">
      <w:start w:val="1"/>
      <w:numFmt w:val="lowerRoman"/>
      <w:lvlText w:val="%6."/>
      <w:lvlJc w:val="right"/>
      <w:pPr>
        <w:ind w:left="7158" w:hanging="180"/>
      </w:pPr>
    </w:lvl>
    <w:lvl w:ilvl="6" w:tplc="041B000F" w:tentative="1">
      <w:start w:val="1"/>
      <w:numFmt w:val="decimal"/>
      <w:lvlText w:val="%7."/>
      <w:lvlJc w:val="left"/>
      <w:pPr>
        <w:ind w:left="7878" w:hanging="360"/>
      </w:pPr>
    </w:lvl>
    <w:lvl w:ilvl="7" w:tplc="041B0019" w:tentative="1">
      <w:start w:val="1"/>
      <w:numFmt w:val="lowerLetter"/>
      <w:lvlText w:val="%8."/>
      <w:lvlJc w:val="left"/>
      <w:pPr>
        <w:ind w:left="8598" w:hanging="360"/>
      </w:pPr>
    </w:lvl>
    <w:lvl w:ilvl="8" w:tplc="041B001B" w:tentative="1">
      <w:start w:val="1"/>
      <w:numFmt w:val="lowerRoman"/>
      <w:lvlText w:val="%9."/>
      <w:lvlJc w:val="right"/>
      <w:pPr>
        <w:ind w:left="9318" w:hanging="180"/>
      </w:pPr>
    </w:lvl>
  </w:abstractNum>
  <w:abstractNum w:abstractNumId="1" w15:restartNumberingAfterBreak="0">
    <w:nsid w:val="1D684969"/>
    <w:multiLevelType w:val="hybridMultilevel"/>
    <w:tmpl w:val="019CFFBA"/>
    <w:lvl w:ilvl="0" w:tplc="3D36C57E">
      <w:start w:val="1"/>
      <w:numFmt w:val="lowerLetter"/>
      <w:lvlText w:val="%1)"/>
      <w:lvlJc w:val="left"/>
      <w:pPr>
        <w:ind w:left="1065" w:hanging="360"/>
      </w:p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 w15:restartNumberingAfterBreak="0">
    <w:nsid w:val="1EDA3EF9"/>
    <w:multiLevelType w:val="hybridMultilevel"/>
    <w:tmpl w:val="329C05E0"/>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6451C7"/>
    <w:multiLevelType w:val="multilevel"/>
    <w:tmpl w:val="EA66F3E2"/>
    <w:lvl w:ilvl="0">
      <w:start w:val="9"/>
      <w:numFmt w:val="lowerLetter"/>
      <w:lvlText w:val="%1."/>
      <w:lvlJc w:val="left"/>
      <w:pPr>
        <w:tabs>
          <w:tab w:val="num" w:pos="720"/>
        </w:tabs>
        <w:ind w:left="720" w:hanging="360"/>
      </w:pPr>
      <w:rPr>
        <w:rFonts w:hint="default"/>
        <w:b w:val="0"/>
        <w:sz w:val="20"/>
        <w:szCs w:val="20"/>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785"/>
        </w:tabs>
        <w:ind w:left="785" w:hanging="360"/>
      </w:pPr>
      <w:rPr>
        <w:rFonts w:hint="default"/>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360"/>
        </w:tabs>
        <w:ind w:left="36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360"/>
        </w:tabs>
        <w:ind w:left="36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5A14F5C"/>
    <w:multiLevelType w:val="hybridMultilevel"/>
    <w:tmpl w:val="67048D58"/>
    <w:lvl w:ilvl="0" w:tplc="041B000B">
      <w:start w:val="1"/>
      <w:numFmt w:val="bullet"/>
      <w:lvlText w:val=""/>
      <w:lvlJc w:val="left"/>
      <w:pPr>
        <w:ind w:left="1003" w:hanging="360"/>
      </w:pPr>
      <w:rPr>
        <w:rFonts w:ascii="Wingdings" w:hAnsi="Wingdings" w:hint="default"/>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abstractNum w:abstractNumId="5" w15:restartNumberingAfterBreak="0">
    <w:nsid w:val="31845F46"/>
    <w:multiLevelType w:val="multilevel"/>
    <w:tmpl w:val="B3067DA0"/>
    <w:lvl w:ilvl="0">
      <w:start w:val="9"/>
      <w:numFmt w:val="lowerLetter"/>
      <w:lvlText w:val="%1."/>
      <w:lvlJc w:val="left"/>
      <w:pPr>
        <w:tabs>
          <w:tab w:val="num" w:pos="720"/>
        </w:tabs>
        <w:ind w:left="720" w:hanging="360"/>
      </w:pPr>
      <w:rPr>
        <w:rFonts w:hint="default"/>
        <w:b w:val="0"/>
        <w:sz w:val="20"/>
        <w:szCs w:val="20"/>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785"/>
        </w:tabs>
        <w:ind w:left="785" w:hanging="360"/>
      </w:pPr>
      <w:rPr>
        <w:rFonts w:ascii="Wingdings" w:hAnsi="Wingdings" w:hint="default"/>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360"/>
        </w:tabs>
        <w:ind w:left="36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360"/>
        </w:tabs>
        <w:ind w:left="36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34B42A64"/>
    <w:multiLevelType w:val="hybridMultilevel"/>
    <w:tmpl w:val="993C35D6"/>
    <w:lvl w:ilvl="0" w:tplc="46520B00">
      <w:start w:val="1"/>
      <w:numFmt w:val="decimal"/>
      <w:lvlText w:val="%1."/>
      <w:lvlJc w:val="left"/>
      <w:pPr>
        <w:ind w:left="708" w:hanging="708"/>
      </w:pPr>
      <w:rPr>
        <w:rFonts w:hint="default"/>
      </w:rPr>
    </w:lvl>
    <w:lvl w:ilvl="1" w:tplc="041B000B">
      <w:start w:val="1"/>
      <w:numFmt w:val="bullet"/>
      <w:lvlText w:val=""/>
      <w:lvlJc w:val="left"/>
      <w:pPr>
        <w:ind w:left="643" w:hanging="360"/>
      </w:pPr>
      <w:rPr>
        <w:rFonts w:ascii="Wingdings" w:hAnsi="Wingdings" w:hint="default"/>
      </w:rPr>
    </w:lvl>
    <w:lvl w:ilvl="2" w:tplc="041B001B">
      <w:start w:val="1"/>
      <w:numFmt w:val="lowerRoman"/>
      <w:lvlText w:val="%3."/>
      <w:lvlJc w:val="right"/>
      <w:pPr>
        <w:ind w:left="1800" w:hanging="180"/>
      </w:pPr>
    </w:lvl>
    <w:lvl w:ilvl="3" w:tplc="041B000F">
      <w:start w:val="1"/>
      <w:numFmt w:val="decimal"/>
      <w:lvlText w:val="%4."/>
      <w:lvlJc w:val="left"/>
      <w:pPr>
        <w:ind w:left="360" w:hanging="360"/>
      </w:pPr>
    </w:lvl>
    <w:lvl w:ilvl="4" w:tplc="041B0019">
      <w:start w:val="1"/>
      <w:numFmt w:val="lowerLetter"/>
      <w:lvlText w:val="%5."/>
      <w:lvlJc w:val="left"/>
      <w:pPr>
        <w:ind w:left="1211" w:hanging="360"/>
      </w:pPr>
    </w:lvl>
    <w:lvl w:ilvl="5" w:tplc="041B001B">
      <w:start w:val="1"/>
      <w:numFmt w:val="lowerRoman"/>
      <w:lvlText w:val="%6."/>
      <w:lvlJc w:val="right"/>
      <w:pPr>
        <w:ind w:left="747" w:hanging="180"/>
      </w:pPr>
    </w:lvl>
    <w:lvl w:ilvl="6" w:tplc="E3BAEF9A">
      <w:start w:val="1"/>
      <w:numFmt w:val="lowerLetter"/>
      <w:lvlText w:val="%7)"/>
      <w:lvlJc w:val="left"/>
      <w:pPr>
        <w:ind w:left="4680" w:hanging="360"/>
      </w:pPr>
      <w:rPr>
        <w:rFonts w:hint="default"/>
      </w:rPr>
    </w:lvl>
    <w:lvl w:ilvl="7" w:tplc="041B0019">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41D83571"/>
    <w:multiLevelType w:val="multilevel"/>
    <w:tmpl w:val="2724DF26"/>
    <w:lvl w:ilvl="0">
      <w:start w:val="6"/>
      <w:numFmt w:val="upperLetter"/>
      <w:lvlText w:val="%1"/>
      <w:lvlJc w:val="left"/>
      <w:pPr>
        <w:tabs>
          <w:tab w:val="num" w:pos="360"/>
        </w:tabs>
        <w:ind w:left="340" w:hanging="340"/>
      </w:pPr>
      <w:rPr>
        <w:rFonts w:ascii="Tahoma" w:hAnsi="Tahoma" w:cs="Tahoma" w:hint="default"/>
        <w:b/>
        <w:bCs/>
        <w:i w:val="0"/>
        <w:iCs w:val="0"/>
        <w:caps/>
        <w:sz w:val="24"/>
        <w:szCs w:val="24"/>
      </w:rPr>
    </w:lvl>
    <w:lvl w:ilvl="1">
      <w:start w:val="2"/>
      <w:numFmt w:val="upperRoman"/>
      <w:lvlRestart w:val="0"/>
      <w:suff w:val="space"/>
      <w:lvlText w:val="%2."/>
      <w:lvlJc w:val="left"/>
      <w:pPr>
        <w:ind w:left="397" w:hanging="397"/>
      </w:pPr>
      <w:rPr>
        <w:rFonts w:ascii="Tahoma" w:hAnsi="Tahoma" w:cs="Tahoma" w:hint="default"/>
        <w:b/>
        <w:bCs/>
        <w:i w:val="0"/>
        <w:iCs w:val="0"/>
        <w:sz w:val="22"/>
        <w:szCs w:val="22"/>
      </w:rPr>
    </w:lvl>
    <w:lvl w:ilvl="2">
      <w:start w:val="1"/>
      <w:numFmt w:val="decimal"/>
      <w:lvlRestart w:val="0"/>
      <w:suff w:val="nothing"/>
      <w:lvlText w:val="%3"/>
      <w:lvlJc w:val="left"/>
      <w:pPr>
        <w:ind w:left="57" w:hanging="57"/>
      </w:pPr>
      <w:rPr>
        <w:rFonts w:ascii="Tahoma" w:hAnsi="Tahoma" w:cs="Tahoma" w:hint="default"/>
        <w:b/>
        <w:bCs/>
        <w:i w:val="0"/>
        <w:iCs w:val="0"/>
        <w:sz w:val="20"/>
        <w:szCs w:val="20"/>
      </w:rPr>
    </w:lvl>
    <w:lvl w:ilvl="3">
      <w:start w:val="1"/>
      <w:numFmt w:val="decimal"/>
      <w:pStyle w:val="tl1"/>
      <w:suff w:val="space"/>
      <w:lvlText w:val="%3.%4"/>
      <w:lvlJc w:val="left"/>
      <w:rPr>
        <w:rFonts w:ascii="Tahoma" w:hAnsi="Tahoma" w:cs="Tahoma" w:hint="default"/>
        <w:b w:val="0"/>
        <w:bCs w:val="0"/>
        <w:i w:val="0"/>
        <w:iCs w:val="0"/>
        <w:sz w:val="18"/>
        <w:szCs w:val="18"/>
      </w:rPr>
    </w:lvl>
    <w:lvl w:ilvl="4">
      <w:start w:val="1"/>
      <w:numFmt w:val="decimal"/>
      <w:suff w:val="space"/>
      <w:lvlText w:val="%3.%4.%5"/>
      <w:lvlJc w:val="left"/>
      <w:pPr>
        <w:ind w:left="624" w:hanging="624"/>
      </w:pPr>
      <w:rPr>
        <w:rFonts w:ascii="Tahoma" w:hAnsi="Tahoma" w:cs="Tahoma" w:hint="default"/>
        <w:b w:val="0"/>
        <w:bCs w:val="0"/>
        <w:i w:val="0"/>
        <w:iCs w:val="0"/>
        <w:sz w:val="18"/>
        <w:szCs w:val="18"/>
      </w:rPr>
    </w:lvl>
    <w:lvl w:ilvl="5">
      <w:start w:val="1"/>
      <w:numFmt w:val="decimal"/>
      <w:suff w:val="space"/>
      <w:lvlText w:val="%3.%4.%5.%6"/>
      <w:lvlJc w:val="left"/>
      <w:pPr>
        <w:ind w:left="1304" w:hanging="907"/>
      </w:pPr>
      <w:rPr>
        <w:rFonts w:ascii="Tahoma" w:hAnsi="Tahoma" w:cs="Tahoma" w:hint="default"/>
        <w:b w:val="0"/>
        <w:bCs w:val="0"/>
        <w:i w:val="0"/>
        <w:iCs w:val="0"/>
        <w:sz w:val="18"/>
        <w:szCs w:val="18"/>
      </w:rPr>
    </w:lvl>
    <w:lvl w:ilvl="6">
      <w:start w:val="1"/>
      <w:numFmt w:val="upperRoman"/>
      <w:suff w:val="space"/>
      <w:lvlText w:val="Časť %7"/>
      <w:lvlJc w:val="center"/>
      <w:pPr>
        <w:ind w:firstLine="288"/>
      </w:pPr>
      <w:rPr>
        <w:rFonts w:ascii="Tahoma" w:hAnsi="Tahoma" w:cs="Tahoma" w:hint="default"/>
        <w:b/>
        <w:bCs/>
        <w:i w:val="0"/>
        <w:iCs w:val="0"/>
        <w:sz w:val="24"/>
        <w:szCs w:val="24"/>
      </w:rPr>
    </w:lvl>
    <w:lvl w:ilvl="7">
      <w:start w:val="1"/>
      <w:numFmt w:val="upperRoman"/>
      <w:lvlText w:val="Časť %8."/>
      <w:lvlJc w:val="center"/>
      <w:pPr>
        <w:tabs>
          <w:tab w:val="num" w:pos="3240"/>
        </w:tabs>
        <w:ind w:left="2880" w:hanging="360"/>
      </w:pPr>
      <w:rPr>
        <w:rFonts w:ascii="Tahoma" w:hAnsi="Tahoma" w:cs="Tahoma" w:hint="default"/>
        <w:b/>
        <w:bCs/>
        <w:i w:val="0"/>
        <w:iCs w:val="0"/>
        <w:sz w:val="24"/>
        <w:szCs w:val="24"/>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4B816531"/>
    <w:multiLevelType w:val="hybridMultilevel"/>
    <w:tmpl w:val="67DE0EF8"/>
    <w:lvl w:ilvl="0" w:tplc="46520B00">
      <w:start w:val="1"/>
      <w:numFmt w:val="decimal"/>
      <w:lvlText w:val="%1."/>
      <w:lvlJc w:val="left"/>
      <w:pPr>
        <w:ind w:left="708" w:hanging="708"/>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start w:val="1"/>
      <w:numFmt w:val="decimal"/>
      <w:lvlText w:val="%4."/>
      <w:lvlJc w:val="left"/>
      <w:pPr>
        <w:ind w:left="360" w:hanging="360"/>
      </w:pPr>
    </w:lvl>
    <w:lvl w:ilvl="4" w:tplc="041B0019">
      <w:start w:val="1"/>
      <w:numFmt w:val="lowerLetter"/>
      <w:lvlText w:val="%5."/>
      <w:lvlJc w:val="left"/>
      <w:pPr>
        <w:ind w:left="1211" w:hanging="360"/>
      </w:pPr>
    </w:lvl>
    <w:lvl w:ilvl="5" w:tplc="041B001B">
      <w:start w:val="1"/>
      <w:numFmt w:val="lowerRoman"/>
      <w:lvlText w:val="%6."/>
      <w:lvlJc w:val="right"/>
      <w:pPr>
        <w:ind w:left="747"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F7035E7"/>
    <w:multiLevelType w:val="hybridMultilevel"/>
    <w:tmpl w:val="12A0E0C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5A4A18E8"/>
    <w:multiLevelType w:val="hybridMultilevel"/>
    <w:tmpl w:val="742C1E5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0F71FB0"/>
    <w:multiLevelType w:val="multilevel"/>
    <w:tmpl w:val="594E9EBA"/>
    <w:lvl w:ilvl="0">
      <w:start w:val="11"/>
      <w:numFmt w:val="decimal"/>
      <w:lvlText w:val="%1."/>
      <w:lvlJc w:val="left"/>
      <w:pPr>
        <w:ind w:left="720" w:hanging="360"/>
      </w:pPr>
      <w:rPr>
        <w:rFonts w:hint="default"/>
      </w:rPr>
    </w:lvl>
    <w:lvl w:ilvl="1">
      <w:start w:val="1"/>
      <w:numFmt w:val="decimal"/>
      <w:isLgl/>
      <w:lvlText w:val="%2."/>
      <w:lvlJc w:val="left"/>
      <w:pPr>
        <w:ind w:left="720" w:hanging="720"/>
      </w:pPr>
      <w:rPr>
        <w:rFonts w:ascii="Times New Roman" w:eastAsia="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3002FC3"/>
    <w:multiLevelType w:val="multilevel"/>
    <w:tmpl w:val="C5B649EE"/>
    <w:lvl w:ilvl="0">
      <w:start w:val="9"/>
      <w:numFmt w:val="lowerLetter"/>
      <w:lvlText w:val="%1."/>
      <w:lvlJc w:val="left"/>
      <w:pPr>
        <w:tabs>
          <w:tab w:val="num" w:pos="720"/>
        </w:tabs>
        <w:ind w:left="720" w:hanging="360"/>
      </w:pPr>
      <w:rPr>
        <w:rFonts w:hint="default"/>
        <w:b w:val="0"/>
        <w:sz w:val="20"/>
        <w:szCs w:val="20"/>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360"/>
        </w:tabs>
        <w:ind w:left="36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360"/>
        </w:tabs>
        <w:ind w:left="36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76C9556D"/>
    <w:multiLevelType w:val="multilevel"/>
    <w:tmpl w:val="FD5695A6"/>
    <w:lvl w:ilvl="0">
      <w:start w:val="2"/>
      <w:numFmt w:val="decimal"/>
      <w:lvlText w:val="%1."/>
      <w:lvlJc w:val="left"/>
      <w:pPr>
        <w:tabs>
          <w:tab w:val="num" w:pos="360"/>
        </w:tabs>
        <w:ind w:left="360" w:hanging="360"/>
      </w:pPr>
      <w:rPr>
        <w:rFonts w:hint="default"/>
        <w:b w:val="0"/>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789D0190"/>
    <w:multiLevelType w:val="hybridMultilevel"/>
    <w:tmpl w:val="439AE508"/>
    <w:lvl w:ilvl="0" w:tplc="041B000B">
      <w:start w:val="1"/>
      <w:numFmt w:val="bullet"/>
      <w:lvlText w:val=""/>
      <w:lvlJc w:val="left"/>
      <w:pPr>
        <w:ind w:left="1069" w:hanging="360"/>
      </w:pPr>
      <w:rPr>
        <w:rFonts w:ascii="Wingdings" w:hAnsi="Wingdings"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5" w15:restartNumberingAfterBreak="0">
    <w:nsid w:val="795D4291"/>
    <w:multiLevelType w:val="hybridMultilevel"/>
    <w:tmpl w:val="507655D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B013570"/>
    <w:multiLevelType w:val="multilevel"/>
    <w:tmpl w:val="BB448DEC"/>
    <w:lvl w:ilvl="0">
      <w:start w:val="11"/>
      <w:numFmt w:val="decimal"/>
      <w:lvlText w:val="%1."/>
      <w:lvlJc w:val="left"/>
      <w:pPr>
        <w:ind w:left="720" w:hanging="360"/>
      </w:pPr>
      <w:rPr>
        <w:rFonts w:hint="default"/>
      </w:rPr>
    </w:lvl>
    <w:lvl w:ilvl="1">
      <w:start w:val="1"/>
      <w:numFmt w:val="decimal"/>
      <w:isLgl/>
      <w:lvlText w:val="%2."/>
      <w:lvlJc w:val="left"/>
      <w:pPr>
        <w:ind w:left="720" w:hanging="72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F3F5CBF"/>
    <w:multiLevelType w:val="multilevel"/>
    <w:tmpl w:val="594E9EBA"/>
    <w:lvl w:ilvl="0">
      <w:start w:val="11"/>
      <w:numFmt w:val="decimal"/>
      <w:lvlText w:val="%1."/>
      <w:lvlJc w:val="left"/>
      <w:pPr>
        <w:ind w:left="720" w:hanging="360"/>
      </w:pPr>
      <w:rPr>
        <w:rFonts w:hint="default"/>
      </w:rPr>
    </w:lvl>
    <w:lvl w:ilvl="1">
      <w:start w:val="1"/>
      <w:numFmt w:val="decimal"/>
      <w:isLgl/>
      <w:lvlText w:val="%2."/>
      <w:lvlJc w:val="left"/>
      <w:pPr>
        <w:ind w:left="720" w:hanging="720"/>
      </w:pPr>
      <w:rPr>
        <w:rFonts w:ascii="Times New Roman" w:eastAsia="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12"/>
  </w:num>
  <w:num w:numId="8">
    <w:abstractNumId w:val="13"/>
  </w:num>
  <w:num w:numId="9">
    <w:abstractNumId w:val="15"/>
  </w:num>
  <w:num w:numId="10">
    <w:abstractNumId w:val="8"/>
  </w:num>
  <w:num w:numId="11">
    <w:abstractNumId w:val="9"/>
  </w:num>
  <w:num w:numId="12">
    <w:abstractNumId w:val="3"/>
  </w:num>
  <w:num w:numId="13">
    <w:abstractNumId w:val="0"/>
  </w:num>
  <w:num w:numId="14">
    <w:abstractNumId w:val="4"/>
  </w:num>
  <w:num w:numId="15">
    <w:abstractNumId w:val="5"/>
  </w:num>
  <w:num w:numId="16">
    <w:abstractNumId w:val="6"/>
  </w:num>
  <w:num w:numId="17">
    <w:abstractNumId w:val="17"/>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4"/>
    <w:rsid w:val="00001E1B"/>
    <w:rsid w:val="00004490"/>
    <w:rsid w:val="000060FB"/>
    <w:rsid w:val="00013268"/>
    <w:rsid w:val="0001331B"/>
    <w:rsid w:val="0001540B"/>
    <w:rsid w:val="000210D1"/>
    <w:rsid w:val="00022229"/>
    <w:rsid w:val="00025C2B"/>
    <w:rsid w:val="00033031"/>
    <w:rsid w:val="00034843"/>
    <w:rsid w:val="00035787"/>
    <w:rsid w:val="000437B2"/>
    <w:rsid w:val="000477C4"/>
    <w:rsid w:val="00053A98"/>
    <w:rsid w:val="00062337"/>
    <w:rsid w:val="000627D8"/>
    <w:rsid w:val="00064E57"/>
    <w:rsid w:val="00065815"/>
    <w:rsid w:val="00066AED"/>
    <w:rsid w:val="0006767B"/>
    <w:rsid w:val="00074E73"/>
    <w:rsid w:val="00083EBE"/>
    <w:rsid w:val="00084FD3"/>
    <w:rsid w:val="0008684D"/>
    <w:rsid w:val="0009336C"/>
    <w:rsid w:val="000A6D3E"/>
    <w:rsid w:val="000B380B"/>
    <w:rsid w:val="000C207C"/>
    <w:rsid w:val="000C3F64"/>
    <w:rsid w:val="000D2227"/>
    <w:rsid w:val="000E012D"/>
    <w:rsid w:val="000E3E2C"/>
    <w:rsid w:val="000E76DB"/>
    <w:rsid w:val="000F3A69"/>
    <w:rsid w:val="00100743"/>
    <w:rsid w:val="00105ED4"/>
    <w:rsid w:val="00106821"/>
    <w:rsid w:val="0012457F"/>
    <w:rsid w:val="0013476C"/>
    <w:rsid w:val="00141FA2"/>
    <w:rsid w:val="001436D5"/>
    <w:rsid w:val="00145193"/>
    <w:rsid w:val="00150371"/>
    <w:rsid w:val="00154A90"/>
    <w:rsid w:val="00154D51"/>
    <w:rsid w:val="0015648B"/>
    <w:rsid w:val="00161EC3"/>
    <w:rsid w:val="00164CA1"/>
    <w:rsid w:val="001670D3"/>
    <w:rsid w:val="0017235F"/>
    <w:rsid w:val="00176214"/>
    <w:rsid w:val="00176E26"/>
    <w:rsid w:val="0018360A"/>
    <w:rsid w:val="00185354"/>
    <w:rsid w:val="00185AF2"/>
    <w:rsid w:val="00191C42"/>
    <w:rsid w:val="00192297"/>
    <w:rsid w:val="001923DF"/>
    <w:rsid w:val="00193157"/>
    <w:rsid w:val="00193555"/>
    <w:rsid w:val="001A11C4"/>
    <w:rsid w:val="001A5D68"/>
    <w:rsid w:val="001A7D55"/>
    <w:rsid w:val="001A7FBD"/>
    <w:rsid w:val="001B10A1"/>
    <w:rsid w:val="001C09D3"/>
    <w:rsid w:val="001C3EB2"/>
    <w:rsid w:val="001C4CBD"/>
    <w:rsid w:val="001C4E6F"/>
    <w:rsid w:val="001C6E5F"/>
    <w:rsid w:val="001D525E"/>
    <w:rsid w:val="001E517F"/>
    <w:rsid w:val="001E7853"/>
    <w:rsid w:val="001F5F21"/>
    <w:rsid w:val="001F6E14"/>
    <w:rsid w:val="001F7EA4"/>
    <w:rsid w:val="0021449E"/>
    <w:rsid w:val="00216C64"/>
    <w:rsid w:val="0023308B"/>
    <w:rsid w:val="00234E0F"/>
    <w:rsid w:val="0023798C"/>
    <w:rsid w:val="0024028A"/>
    <w:rsid w:val="00242389"/>
    <w:rsid w:val="00256BF1"/>
    <w:rsid w:val="002622D7"/>
    <w:rsid w:val="00266C20"/>
    <w:rsid w:val="0028343F"/>
    <w:rsid w:val="00294BCD"/>
    <w:rsid w:val="002A1DE3"/>
    <w:rsid w:val="002A5692"/>
    <w:rsid w:val="002A61D4"/>
    <w:rsid w:val="002B291E"/>
    <w:rsid w:val="002B637A"/>
    <w:rsid w:val="002B6AD1"/>
    <w:rsid w:val="002C49DF"/>
    <w:rsid w:val="002C5123"/>
    <w:rsid w:val="002D105C"/>
    <w:rsid w:val="002D4393"/>
    <w:rsid w:val="002E4964"/>
    <w:rsid w:val="002F05CD"/>
    <w:rsid w:val="002F0EFF"/>
    <w:rsid w:val="00301DDE"/>
    <w:rsid w:val="003060BD"/>
    <w:rsid w:val="00311029"/>
    <w:rsid w:val="00315B05"/>
    <w:rsid w:val="003228C2"/>
    <w:rsid w:val="00324EC1"/>
    <w:rsid w:val="003268A8"/>
    <w:rsid w:val="00332DB7"/>
    <w:rsid w:val="00336E79"/>
    <w:rsid w:val="003453CD"/>
    <w:rsid w:val="003458AE"/>
    <w:rsid w:val="003515F4"/>
    <w:rsid w:val="00351CC1"/>
    <w:rsid w:val="00351D1D"/>
    <w:rsid w:val="00355C31"/>
    <w:rsid w:val="00355C78"/>
    <w:rsid w:val="00371218"/>
    <w:rsid w:val="003814FB"/>
    <w:rsid w:val="00381FF9"/>
    <w:rsid w:val="003849E6"/>
    <w:rsid w:val="00387066"/>
    <w:rsid w:val="003B1E4C"/>
    <w:rsid w:val="003B5806"/>
    <w:rsid w:val="003B61DD"/>
    <w:rsid w:val="003C2F80"/>
    <w:rsid w:val="003F6373"/>
    <w:rsid w:val="00402A38"/>
    <w:rsid w:val="00405B59"/>
    <w:rsid w:val="00412790"/>
    <w:rsid w:val="004346BD"/>
    <w:rsid w:val="00436DD4"/>
    <w:rsid w:val="004406E0"/>
    <w:rsid w:val="00442C8B"/>
    <w:rsid w:val="00445AAE"/>
    <w:rsid w:val="004502D7"/>
    <w:rsid w:val="00456182"/>
    <w:rsid w:val="00460A39"/>
    <w:rsid w:val="00473318"/>
    <w:rsid w:val="00495F9F"/>
    <w:rsid w:val="004A2736"/>
    <w:rsid w:val="004A4872"/>
    <w:rsid w:val="004B05E9"/>
    <w:rsid w:val="004C6911"/>
    <w:rsid w:val="004C793A"/>
    <w:rsid w:val="004D04EB"/>
    <w:rsid w:val="004D3511"/>
    <w:rsid w:val="004D3974"/>
    <w:rsid w:val="004E41F0"/>
    <w:rsid w:val="004E421F"/>
    <w:rsid w:val="004E6896"/>
    <w:rsid w:val="004F17C0"/>
    <w:rsid w:val="004F1920"/>
    <w:rsid w:val="004F45D4"/>
    <w:rsid w:val="004F647A"/>
    <w:rsid w:val="004F7848"/>
    <w:rsid w:val="00500630"/>
    <w:rsid w:val="005039B8"/>
    <w:rsid w:val="005044DB"/>
    <w:rsid w:val="005051D6"/>
    <w:rsid w:val="00505DA4"/>
    <w:rsid w:val="00535101"/>
    <w:rsid w:val="00535848"/>
    <w:rsid w:val="00544259"/>
    <w:rsid w:val="00545A9A"/>
    <w:rsid w:val="005478D1"/>
    <w:rsid w:val="00551B4F"/>
    <w:rsid w:val="00551BE6"/>
    <w:rsid w:val="00552824"/>
    <w:rsid w:val="00554F3B"/>
    <w:rsid w:val="00572AAE"/>
    <w:rsid w:val="0057389D"/>
    <w:rsid w:val="00573A3C"/>
    <w:rsid w:val="0058766A"/>
    <w:rsid w:val="005A0CAE"/>
    <w:rsid w:val="005A3B2E"/>
    <w:rsid w:val="005B3EA5"/>
    <w:rsid w:val="005B64A3"/>
    <w:rsid w:val="005C6E8F"/>
    <w:rsid w:val="005C7820"/>
    <w:rsid w:val="005D0758"/>
    <w:rsid w:val="005D7424"/>
    <w:rsid w:val="005E31D0"/>
    <w:rsid w:val="005E698F"/>
    <w:rsid w:val="005F06C8"/>
    <w:rsid w:val="005F151D"/>
    <w:rsid w:val="005F2ACC"/>
    <w:rsid w:val="005F6BFF"/>
    <w:rsid w:val="005F78D2"/>
    <w:rsid w:val="0060641C"/>
    <w:rsid w:val="006122A1"/>
    <w:rsid w:val="00625C2D"/>
    <w:rsid w:val="00635FB9"/>
    <w:rsid w:val="006372D3"/>
    <w:rsid w:val="0064556B"/>
    <w:rsid w:val="00654E7F"/>
    <w:rsid w:val="00660A3D"/>
    <w:rsid w:val="00663D03"/>
    <w:rsid w:val="00667238"/>
    <w:rsid w:val="0067334D"/>
    <w:rsid w:val="00680292"/>
    <w:rsid w:val="006815D8"/>
    <w:rsid w:val="00693871"/>
    <w:rsid w:val="006954E5"/>
    <w:rsid w:val="006A285C"/>
    <w:rsid w:val="006B3322"/>
    <w:rsid w:val="006C355E"/>
    <w:rsid w:val="006E0DB0"/>
    <w:rsid w:val="006E541F"/>
    <w:rsid w:val="006F2B29"/>
    <w:rsid w:val="006F3021"/>
    <w:rsid w:val="00702553"/>
    <w:rsid w:val="00702823"/>
    <w:rsid w:val="00703F86"/>
    <w:rsid w:val="007201A6"/>
    <w:rsid w:val="00746BF5"/>
    <w:rsid w:val="00752E74"/>
    <w:rsid w:val="00752F33"/>
    <w:rsid w:val="00755508"/>
    <w:rsid w:val="007706A4"/>
    <w:rsid w:val="00771280"/>
    <w:rsid w:val="00780ED3"/>
    <w:rsid w:val="00782036"/>
    <w:rsid w:val="00786D0A"/>
    <w:rsid w:val="007938C2"/>
    <w:rsid w:val="00794457"/>
    <w:rsid w:val="00795F46"/>
    <w:rsid w:val="007961D6"/>
    <w:rsid w:val="007B2FCB"/>
    <w:rsid w:val="007B5517"/>
    <w:rsid w:val="007C4E86"/>
    <w:rsid w:val="007C5E10"/>
    <w:rsid w:val="007D4944"/>
    <w:rsid w:val="007D5B31"/>
    <w:rsid w:val="007E748E"/>
    <w:rsid w:val="007F431B"/>
    <w:rsid w:val="007F7D70"/>
    <w:rsid w:val="0080563E"/>
    <w:rsid w:val="0081694C"/>
    <w:rsid w:val="00832B31"/>
    <w:rsid w:val="00834FE9"/>
    <w:rsid w:val="00860ED6"/>
    <w:rsid w:val="0087280E"/>
    <w:rsid w:val="00876172"/>
    <w:rsid w:val="008947EC"/>
    <w:rsid w:val="00894FB0"/>
    <w:rsid w:val="008A71FE"/>
    <w:rsid w:val="008C1BA5"/>
    <w:rsid w:val="008D0B3D"/>
    <w:rsid w:val="008D25DE"/>
    <w:rsid w:val="008F7583"/>
    <w:rsid w:val="00921B2D"/>
    <w:rsid w:val="009239C4"/>
    <w:rsid w:val="00931795"/>
    <w:rsid w:val="00965059"/>
    <w:rsid w:val="009702DD"/>
    <w:rsid w:val="00987342"/>
    <w:rsid w:val="009937DC"/>
    <w:rsid w:val="009A2BEF"/>
    <w:rsid w:val="009B475D"/>
    <w:rsid w:val="009D4201"/>
    <w:rsid w:val="009E47F1"/>
    <w:rsid w:val="009E4DD9"/>
    <w:rsid w:val="009E7DE5"/>
    <w:rsid w:val="009F05F6"/>
    <w:rsid w:val="009F0AB7"/>
    <w:rsid w:val="00A03305"/>
    <w:rsid w:val="00A041AB"/>
    <w:rsid w:val="00A14C2A"/>
    <w:rsid w:val="00A15DF0"/>
    <w:rsid w:val="00A17308"/>
    <w:rsid w:val="00A17EC2"/>
    <w:rsid w:val="00A370A5"/>
    <w:rsid w:val="00A523BD"/>
    <w:rsid w:val="00A53DD4"/>
    <w:rsid w:val="00A57DC7"/>
    <w:rsid w:val="00A80CAC"/>
    <w:rsid w:val="00A81A3B"/>
    <w:rsid w:val="00A94E08"/>
    <w:rsid w:val="00AA073D"/>
    <w:rsid w:val="00AA180E"/>
    <w:rsid w:val="00AA584D"/>
    <w:rsid w:val="00AA6078"/>
    <w:rsid w:val="00AA6EBC"/>
    <w:rsid w:val="00AA766D"/>
    <w:rsid w:val="00AB36A5"/>
    <w:rsid w:val="00AB38B8"/>
    <w:rsid w:val="00AC0355"/>
    <w:rsid w:val="00AC11A3"/>
    <w:rsid w:val="00AC2CA9"/>
    <w:rsid w:val="00AC444B"/>
    <w:rsid w:val="00AC48FC"/>
    <w:rsid w:val="00AC4BD8"/>
    <w:rsid w:val="00AD523C"/>
    <w:rsid w:val="00AD6114"/>
    <w:rsid w:val="00AD7D3C"/>
    <w:rsid w:val="00AE062A"/>
    <w:rsid w:val="00AE62EC"/>
    <w:rsid w:val="00AF3068"/>
    <w:rsid w:val="00AF76E3"/>
    <w:rsid w:val="00AF7D37"/>
    <w:rsid w:val="00B16484"/>
    <w:rsid w:val="00B16B52"/>
    <w:rsid w:val="00B2474F"/>
    <w:rsid w:val="00B333F3"/>
    <w:rsid w:val="00B35A03"/>
    <w:rsid w:val="00B3672B"/>
    <w:rsid w:val="00B37F8E"/>
    <w:rsid w:val="00B437DC"/>
    <w:rsid w:val="00B45790"/>
    <w:rsid w:val="00B47393"/>
    <w:rsid w:val="00B529CE"/>
    <w:rsid w:val="00B6297F"/>
    <w:rsid w:val="00B6411F"/>
    <w:rsid w:val="00B80960"/>
    <w:rsid w:val="00B87F14"/>
    <w:rsid w:val="00B91634"/>
    <w:rsid w:val="00B95499"/>
    <w:rsid w:val="00BA5364"/>
    <w:rsid w:val="00BA737A"/>
    <w:rsid w:val="00BA74E6"/>
    <w:rsid w:val="00BB130B"/>
    <w:rsid w:val="00BB28CB"/>
    <w:rsid w:val="00BB31C6"/>
    <w:rsid w:val="00BB6013"/>
    <w:rsid w:val="00BC4772"/>
    <w:rsid w:val="00BD1CE1"/>
    <w:rsid w:val="00BE20A7"/>
    <w:rsid w:val="00BE6D61"/>
    <w:rsid w:val="00BF4D16"/>
    <w:rsid w:val="00BF6E29"/>
    <w:rsid w:val="00C02106"/>
    <w:rsid w:val="00C02B40"/>
    <w:rsid w:val="00C052DE"/>
    <w:rsid w:val="00C11F3E"/>
    <w:rsid w:val="00C14282"/>
    <w:rsid w:val="00C15F1E"/>
    <w:rsid w:val="00C32D27"/>
    <w:rsid w:val="00C40DCD"/>
    <w:rsid w:val="00C45A5B"/>
    <w:rsid w:val="00C460DF"/>
    <w:rsid w:val="00C540CB"/>
    <w:rsid w:val="00C60027"/>
    <w:rsid w:val="00C61B57"/>
    <w:rsid w:val="00C6297C"/>
    <w:rsid w:val="00C64791"/>
    <w:rsid w:val="00C65C0C"/>
    <w:rsid w:val="00C67658"/>
    <w:rsid w:val="00C773B5"/>
    <w:rsid w:val="00C82FD4"/>
    <w:rsid w:val="00C95FB4"/>
    <w:rsid w:val="00C96557"/>
    <w:rsid w:val="00CB3B2D"/>
    <w:rsid w:val="00CB555B"/>
    <w:rsid w:val="00CB5634"/>
    <w:rsid w:val="00CB6BB7"/>
    <w:rsid w:val="00CC2BFC"/>
    <w:rsid w:val="00CD5F77"/>
    <w:rsid w:val="00CE0534"/>
    <w:rsid w:val="00CF3740"/>
    <w:rsid w:val="00D03044"/>
    <w:rsid w:val="00D03E82"/>
    <w:rsid w:val="00D10221"/>
    <w:rsid w:val="00D15380"/>
    <w:rsid w:val="00D23D3B"/>
    <w:rsid w:val="00D27DF0"/>
    <w:rsid w:val="00D37F69"/>
    <w:rsid w:val="00D41C6C"/>
    <w:rsid w:val="00D5232A"/>
    <w:rsid w:val="00D65753"/>
    <w:rsid w:val="00D72140"/>
    <w:rsid w:val="00D74461"/>
    <w:rsid w:val="00D77B12"/>
    <w:rsid w:val="00D8382C"/>
    <w:rsid w:val="00D83B0D"/>
    <w:rsid w:val="00D878E3"/>
    <w:rsid w:val="00D90F65"/>
    <w:rsid w:val="00D9296D"/>
    <w:rsid w:val="00DB6315"/>
    <w:rsid w:val="00DB7177"/>
    <w:rsid w:val="00DE35D9"/>
    <w:rsid w:val="00DE404C"/>
    <w:rsid w:val="00DE57F4"/>
    <w:rsid w:val="00DE69E4"/>
    <w:rsid w:val="00DE7B6F"/>
    <w:rsid w:val="00DF1E11"/>
    <w:rsid w:val="00DF24CD"/>
    <w:rsid w:val="00DF2CC0"/>
    <w:rsid w:val="00DF491B"/>
    <w:rsid w:val="00DF5581"/>
    <w:rsid w:val="00DF762B"/>
    <w:rsid w:val="00E0347B"/>
    <w:rsid w:val="00E06240"/>
    <w:rsid w:val="00E06426"/>
    <w:rsid w:val="00E1219F"/>
    <w:rsid w:val="00E14983"/>
    <w:rsid w:val="00E16E4F"/>
    <w:rsid w:val="00E23C9E"/>
    <w:rsid w:val="00E30012"/>
    <w:rsid w:val="00E35954"/>
    <w:rsid w:val="00E36BBC"/>
    <w:rsid w:val="00E47E0E"/>
    <w:rsid w:val="00E528B5"/>
    <w:rsid w:val="00E549E1"/>
    <w:rsid w:val="00E555C9"/>
    <w:rsid w:val="00E6084E"/>
    <w:rsid w:val="00E645B0"/>
    <w:rsid w:val="00E72E31"/>
    <w:rsid w:val="00E75144"/>
    <w:rsid w:val="00E855B4"/>
    <w:rsid w:val="00E86B82"/>
    <w:rsid w:val="00E86BC8"/>
    <w:rsid w:val="00E87B9C"/>
    <w:rsid w:val="00EA3AD7"/>
    <w:rsid w:val="00EB249A"/>
    <w:rsid w:val="00EB2B92"/>
    <w:rsid w:val="00EB5B94"/>
    <w:rsid w:val="00EC4D41"/>
    <w:rsid w:val="00ED55AE"/>
    <w:rsid w:val="00ED5AB6"/>
    <w:rsid w:val="00ED6C88"/>
    <w:rsid w:val="00EE050F"/>
    <w:rsid w:val="00EE3053"/>
    <w:rsid w:val="00EE51F0"/>
    <w:rsid w:val="00EF3814"/>
    <w:rsid w:val="00EF6596"/>
    <w:rsid w:val="00EF6A7C"/>
    <w:rsid w:val="00F03138"/>
    <w:rsid w:val="00F04EBA"/>
    <w:rsid w:val="00F15FCC"/>
    <w:rsid w:val="00F16137"/>
    <w:rsid w:val="00F235F5"/>
    <w:rsid w:val="00F33463"/>
    <w:rsid w:val="00F36294"/>
    <w:rsid w:val="00F5276F"/>
    <w:rsid w:val="00F5345A"/>
    <w:rsid w:val="00F553EB"/>
    <w:rsid w:val="00F56B97"/>
    <w:rsid w:val="00F65B66"/>
    <w:rsid w:val="00F67220"/>
    <w:rsid w:val="00F7076A"/>
    <w:rsid w:val="00F743B7"/>
    <w:rsid w:val="00F745D2"/>
    <w:rsid w:val="00F7693B"/>
    <w:rsid w:val="00F84C30"/>
    <w:rsid w:val="00F90632"/>
    <w:rsid w:val="00F919C9"/>
    <w:rsid w:val="00F96D81"/>
    <w:rsid w:val="00F979C6"/>
    <w:rsid w:val="00FA1675"/>
    <w:rsid w:val="00FA1F62"/>
    <w:rsid w:val="00FB359F"/>
    <w:rsid w:val="00FB4BF7"/>
    <w:rsid w:val="00FC31B5"/>
    <w:rsid w:val="00FC3C89"/>
    <w:rsid w:val="00FD1F9D"/>
    <w:rsid w:val="00FF4EF8"/>
    <w:rsid w:val="00FF507E"/>
    <w:rsid w:val="00FF50CF"/>
    <w:rsid w:val="00FF7A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D127A1-47A1-400A-9E81-85616624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239C4"/>
    <w:pPr>
      <w:suppressAutoHyphens/>
    </w:pPr>
    <w:rPr>
      <w:rFonts w:ascii="Times New Roman" w:eastAsia="Times New Roman" w:hAnsi="Times New Roman" w:cs="Times New Roman"/>
      <w:sz w:val="24"/>
      <w:szCs w:val="24"/>
      <w:lang w:eastAsia="ar-SA"/>
    </w:rPr>
  </w:style>
  <w:style w:type="paragraph" w:styleId="Nadpis1">
    <w:name w:val="heading 1"/>
    <w:basedOn w:val="Normlny"/>
    <w:next w:val="Normlny"/>
    <w:link w:val="Nadpis1Char"/>
    <w:uiPriority w:val="9"/>
    <w:qFormat/>
    <w:rsid w:val="003453C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9239C4"/>
    <w:pPr>
      <w:keepNext/>
      <w:spacing w:before="240" w:after="60"/>
      <w:outlineLvl w:val="1"/>
    </w:pPr>
    <w:rPr>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9239C4"/>
    <w:rPr>
      <w:rFonts w:ascii="Times New Roman" w:eastAsia="Times New Roman" w:hAnsi="Times New Roman" w:cs="Arial"/>
      <w:b/>
      <w:bCs/>
      <w:i/>
      <w:iCs/>
      <w:sz w:val="28"/>
      <w:szCs w:val="28"/>
      <w:lang w:eastAsia="ar-SA"/>
    </w:rPr>
  </w:style>
  <w:style w:type="character" w:styleId="Hypertextovprepojenie">
    <w:name w:val="Hyperlink"/>
    <w:uiPriority w:val="99"/>
    <w:unhideWhenUsed/>
    <w:rsid w:val="009239C4"/>
    <w:rPr>
      <w:rFonts w:ascii="Times New Roman" w:hAnsi="Times New Roman" w:cs="Times New Roman" w:hint="default"/>
      <w:color w:val="0000FF"/>
      <w:u w:val="single"/>
    </w:rPr>
  </w:style>
  <w:style w:type="paragraph" w:styleId="Normlnywebov">
    <w:name w:val="Normal (Web)"/>
    <w:basedOn w:val="Normlny"/>
    <w:uiPriority w:val="99"/>
    <w:semiHidden/>
    <w:unhideWhenUsed/>
    <w:rsid w:val="009239C4"/>
    <w:pPr>
      <w:suppressAutoHyphens w:val="0"/>
      <w:spacing w:before="75" w:after="75"/>
      <w:jc w:val="both"/>
    </w:pPr>
    <w:rPr>
      <w:lang w:eastAsia="sk-SK"/>
    </w:rPr>
  </w:style>
  <w:style w:type="paragraph" w:styleId="Pta">
    <w:name w:val="footer"/>
    <w:basedOn w:val="Normlny"/>
    <w:link w:val="PtaChar"/>
    <w:uiPriority w:val="99"/>
    <w:unhideWhenUsed/>
    <w:rsid w:val="009239C4"/>
    <w:pPr>
      <w:tabs>
        <w:tab w:val="center" w:pos="4536"/>
        <w:tab w:val="right" w:pos="9072"/>
      </w:tabs>
    </w:pPr>
  </w:style>
  <w:style w:type="character" w:customStyle="1" w:styleId="PtaChar">
    <w:name w:val="Päta Char"/>
    <w:link w:val="Pta"/>
    <w:uiPriority w:val="99"/>
    <w:rsid w:val="009239C4"/>
    <w:rPr>
      <w:rFonts w:ascii="Times New Roman" w:eastAsia="Times New Roman" w:hAnsi="Times New Roman" w:cs="Times New Roman"/>
      <w:sz w:val="24"/>
      <w:szCs w:val="24"/>
      <w:lang w:eastAsia="ar-SA"/>
    </w:rPr>
  </w:style>
  <w:style w:type="paragraph" w:styleId="Zarkazkladnhotextu">
    <w:name w:val="Body Text Indent"/>
    <w:basedOn w:val="Normlny"/>
    <w:link w:val="ZarkazkladnhotextuChar"/>
    <w:uiPriority w:val="99"/>
    <w:semiHidden/>
    <w:unhideWhenUsed/>
    <w:rsid w:val="009239C4"/>
  </w:style>
  <w:style w:type="character" w:customStyle="1" w:styleId="ZarkazkladnhotextuChar">
    <w:name w:val="Zarážka základného textu Char"/>
    <w:link w:val="Zarkazkladnhotextu"/>
    <w:uiPriority w:val="99"/>
    <w:semiHidden/>
    <w:rsid w:val="009239C4"/>
    <w:rPr>
      <w:rFonts w:ascii="Times New Roman" w:eastAsia="Times New Roman" w:hAnsi="Times New Roman" w:cs="Times New Roman"/>
      <w:sz w:val="24"/>
      <w:szCs w:val="24"/>
      <w:lang w:eastAsia="ar-SA"/>
    </w:rPr>
  </w:style>
  <w:style w:type="paragraph" w:styleId="Zkladntext3">
    <w:name w:val="Body Text 3"/>
    <w:basedOn w:val="Normlny"/>
    <w:link w:val="Zkladntext3Char"/>
    <w:uiPriority w:val="99"/>
    <w:semiHidden/>
    <w:unhideWhenUsed/>
    <w:rsid w:val="009239C4"/>
    <w:pPr>
      <w:suppressAutoHyphens w:val="0"/>
      <w:spacing w:after="120"/>
    </w:pPr>
    <w:rPr>
      <w:sz w:val="16"/>
      <w:szCs w:val="16"/>
    </w:rPr>
  </w:style>
  <w:style w:type="character" w:customStyle="1" w:styleId="Zkladntext3Char">
    <w:name w:val="Základný text 3 Char"/>
    <w:link w:val="Zkladntext3"/>
    <w:uiPriority w:val="99"/>
    <w:semiHidden/>
    <w:rsid w:val="009239C4"/>
    <w:rPr>
      <w:rFonts w:ascii="Times New Roman" w:eastAsia="Times New Roman" w:hAnsi="Times New Roman" w:cs="Times New Roman"/>
      <w:sz w:val="16"/>
      <w:szCs w:val="16"/>
      <w:lang w:eastAsia="ar-SA"/>
    </w:rPr>
  </w:style>
  <w:style w:type="paragraph" w:styleId="Odsekzoznamu">
    <w:name w:val="List Paragraph"/>
    <w:basedOn w:val="Normlny"/>
    <w:uiPriority w:val="34"/>
    <w:qFormat/>
    <w:rsid w:val="009239C4"/>
    <w:pPr>
      <w:suppressAutoHyphens w:val="0"/>
      <w:spacing w:after="160" w:line="300" w:lineRule="auto"/>
      <w:ind w:left="720"/>
      <w:contextualSpacing/>
    </w:pPr>
    <w:rPr>
      <w:rFonts w:ascii="Calibri" w:hAnsi="Calibri"/>
      <w:sz w:val="21"/>
      <w:szCs w:val="21"/>
      <w:lang w:eastAsia="en-US"/>
    </w:rPr>
  </w:style>
  <w:style w:type="paragraph" w:customStyle="1" w:styleId="WW-Vchodzie">
    <w:name w:val="WW-Východzie"/>
    <w:uiPriority w:val="99"/>
    <w:rsid w:val="009239C4"/>
    <w:pPr>
      <w:widowControl w:val="0"/>
      <w:suppressAutoHyphens/>
      <w:autoSpaceDE w:val="0"/>
    </w:pPr>
    <w:rPr>
      <w:rFonts w:ascii="Times New Roman" w:eastAsia="Arial" w:hAnsi="Times New Roman" w:cs="Times New Roman"/>
      <w:sz w:val="24"/>
      <w:szCs w:val="24"/>
      <w:lang w:eastAsia="ar-SA"/>
    </w:rPr>
  </w:style>
  <w:style w:type="paragraph" w:customStyle="1" w:styleId="Default">
    <w:name w:val="Default"/>
    <w:rsid w:val="009239C4"/>
    <w:pPr>
      <w:autoSpaceDE w:val="0"/>
      <w:autoSpaceDN w:val="0"/>
      <w:adjustRightInd w:val="0"/>
    </w:pPr>
    <w:rPr>
      <w:rFonts w:ascii="Times New Roman" w:eastAsia="Times New Roman" w:hAnsi="Times New Roman" w:cs="Times New Roman"/>
      <w:color w:val="000000"/>
      <w:sz w:val="24"/>
      <w:szCs w:val="24"/>
      <w:lang w:val="en-GB" w:eastAsia="en-US"/>
    </w:rPr>
  </w:style>
  <w:style w:type="paragraph" w:customStyle="1" w:styleId="Standard">
    <w:name w:val="Standard"/>
    <w:rsid w:val="00B87F14"/>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table" w:styleId="Mriekatabuky">
    <w:name w:val="Table Grid"/>
    <w:basedOn w:val="Normlnatabuka"/>
    <w:uiPriority w:val="39"/>
    <w:rsid w:val="00C5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141FA2"/>
    <w:rPr>
      <w:rFonts w:ascii="Tahoma" w:hAnsi="Tahoma"/>
      <w:sz w:val="16"/>
      <w:szCs w:val="16"/>
    </w:rPr>
  </w:style>
  <w:style w:type="character" w:customStyle="1" w:styleId="TextbublinyChar">
    <w:name w:val="Text bubliny Char"/>
    <w:link w:val="Textbubliny"/>
    <w:uiPriority w:val="99"/>
    <w:semiHidden/>
    <w:rsid w:val="00141FA2"/>
    <w:rPr>
      <w:rFonts w:ascii="Tahoma" w:eastAsia="Times New Roman" w:hAnsi="Tahoma" w:cs="Tahoma"/>
      <w:sz w:val="16"/>
      <w:szCs w:val="16"/>
      <w:lang w:eastAsia="ar-SA"/>
    </w:rPr>
  </w:style>
  <w:style w:type="character" w:customStyle="1" w:styleId="ra">
    <w:name w:val="ra"/>
    <w:rsid w:val="00053A98"/>
  </w:style>
  <w:style w:type="character" w:customStyle="1" w:styleId="Nadpis1Char">
    <w:name w:val="Nadpis 1 Char"/>
    <w:link w:val="Nadpis1"/>
    <w:uiPriority w:val="9"/>
    <w:rsid w:val="003453CD"/>
    <w:rPr>
      <w:rFonts w:ascii="Cambria" w:eastAsia="Times New Roman" w:hAnsi="Cambria" w:cs="Times New Roman"/>
      <w:b/>
      <w:bCs/>
      <w:kern w:val="32"/>
      <w:sz w:val="32"/>
      <w:szCs w:val="32"/>
      <w:lang w:eastAsia="ar-SA"/>
    </w:rPr>
  </w:style>
  <w:style w:type="paragraph" w:styleId="Hlavika">
    <w:name w:val="header"/>
    <w:basedOn w:val="Normlny"/>
    <w:link w:val="HlavikaChar"/>
    <w:uiPriority w:val="99"/>
    <w:unhideWhenUsed/>
    <w:rsid w:val="003453CD"/>
    <w:pPr>
      <w:tabs>
        <w:tab w:val="center" w:pos="4536"/>
        <w:tab w:val="right" w:pos="9072"/>
      </w:tabs>
    </w:pPr>
  </w:style>
  <w:style w:type="character" w:customStyle="1" w:styleId="HlavikaChar">
    <w:name w:val="Hlavička Char"/>
    <w:link w:val="Hlavika"/>
    <w:uiPriority w:val="99"/>
    <w:rsid w:val="003453CD"/>
    <w:rPr>
      <w:rFonts w:ascii="Times New Roman" w:eastAsia="Times New Roman" w:hAnsi="Times New Roman" w:cs="Times New Roman"/>
      <w:sz w:val="24"/>
      <w:szCs w:val="24"/>
      <w:lang w:eastAsia="ar-SA"/>
    </w:rPr>
  </w:style>
  <w:style w:type="paragraph" w:customStyle="1" w:styleId="ListParagraph1">
    <w:name w:val="List Paragraph1"/>
    <w:basedOn w:val="Normlny"/>
    <w:rsid w:val="00D74461"/>
    <w:pPr>
      <w:suppressAutoHyphens w:val="0"/>
      <w:ind w:left="720"/>
    </w:pPr>
    <w:rPr>
      <w:rFonts w:eastAsia="Calibri"/>
      <w:lang w:eastAsia="sk-SK"/>
    </w:rPr>
  </w:style>
  <w:style w:type="paragraph" w:styleId="Zkladntext">
    <w:name w:val="Body Text"/>
    <w:basedOn w:val="Normlny"/>
    <w:link w:val="ZkladntextChar"/>
    <w:uiPriority w:val="99"/>
    <w:semiHidden/>
    <w:unhideWhenUsed/>
    <w:rsid w:val="001C4CBD"/>
    <w:pPr>
      <w:spacing w:after="120"/>
    </w:pPr>
  </w:style>
  <w:style w:type="character" w:customStyle="1" w:styleId="ZkladntextChar">
    <w:name w:val="Základný text Char"/>
    <w:link w:val="Zkladntext"/>
    <w:uiPriority w:val="99"/>
    <w:semiHidden/>
    <w:rsid w:val="001C4CBD"/>
    <w:rPr>
      <w:rFonts w:ascii="Times New Roman" w:eastAsia="Times New Roman" w:hAnsi="Times New Roman" w:cs="Times New Roman"/>
      <w:sz w:val="24"/>
      <w:szCs w:val="24"/>
      <w:lang w:eastAsia="ar-SA"/>
    </w:rPr>
  </w:style>
  <w:style w:type="paragraph" w:customStyle="1" w:styleId="tl1">
    <w:name w:val="Štýl1"/>
    <w:basedOn w:val="Normlny"/>
    <w:uiPriority w:val="99"/>
    <w:rsid w:val="001C4CBD"/>
    <w:pPr>
      <w:numPr>
        <w:ilvl w:val="3"/>
        <w:numId w:val="2"/>
      </w:numPr>
      <w:suppressAutoHyphens w:val="0"/>
      <w:jc w:val="center"/>
    </w:pPr>
    <w:rPr>
      <w:rFonts w:ascii="Tahoma" w:hAnsi="Tahoma" w:cs="Tahoma"/>
      <w:sz w:val="18"/>
      <w:szCs w:val="18"/>
      <w:lang w:eastAsia="sk-SK"/>
    </w:rPr>
  </w:style>
  <w:style w:type="paragraph" w:customStyle="1" w:styleId="BodyTextIndent1">
    <w:name w:val="Body Text Indent1"/>
    <w:aliases w:val="Char2"/>
    <w:basedOn w:val="Normlny"/>
    <w:link w:val="BodyTextIndentChar11"/>
    <w:uiPriority w:val="99"/>
    <w:rsid w:val="001C4CBD"/>
    <w:pPr>
      <w:suppressAutoHyphens w:val="0"/>
    </w:pPr>
    <w:rPr>
      <w:rFonts w:ascii="Arial" w:hAnsi="Arial"/>
      <w:noProof/>
      <w:sz w:val="20"/>
      <w:szCs w:val="20"/>
    </w:rPr>
  </w:style>
  <w:style w:type="character" w:customStyle="1" w:styleId="BodyTextIndentChar11">
    <w:name w:val="Body Text Indent Char11"/>
    <w:aliases w:val="Char2 Char1"/>
    <w:link w:val="BodyTextIndent1"/>
    <w:uiPriority w:val="99"/>
    <w:rsid w:val="001C4CBD"/>
    <w:rPr>
      <w:rFonts w:ascii="Arial" w:eastAsia="Times New Roman" w:hAnsi="Arial" w:cs="Times New Roman"/>
      <w:noProof/>
    </w:rPr>
  </w:style>
  <w:style w:type="character" w:customStyle="1" w:styleId="apple-converted-space">
    <w:name w:val="apple-converted-space"/>
    <w:basedOn w:val="Predvolenpsmoodseku"/>
    <w:rsid w:val="000E3E2C"/>
  </w:style>
  <w:style w:type="paragraph" w:customStyle="1" w:styleId="yiv1643160872msonormal">
    <w:name w:val="yiv1643160872msonormal"/>
    <w:basedOn w:val="Normlny"/>
    <w:rsid w:val="00535101"/>
    <w:pPr>
      <w:suppressAutoHyphens w:val="0"/>
      <w:spacing w:before="100" w:beforeAutospacing="1" w:after="100" w:afterAutospacing="1"/>
    </w:pPr>
    <w:rPr>
      <w:lang w:eastAsia="sk-SK"/>
    </w:rPr>
  </w:style>
  <w:style w:type="paragraph" w:customStyle="1" w:styleId="Import1">
    <w:name w:val="Import 1"/>
    <w:basedOn w:val="Normlny"/>
    <w:rsid w:val="005C782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pPr>
    <w:rPr>
      <w:rFonts w:ascii="Courier New" w:hAnsi="Courier New"/>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224760">
      <w:bodyDiv w:val="1"/>
      <w:marLeft w:val="0"/>
      <w:marRight w:val="0"/>
      <w:marTop w:val="0"/>
      <w:marBottom w:val="0"/>
      <w:divBdr>
        <w:top w:val="none" w:sz="0" w:space="0" w:color="auto"/>
        <w:left w:val="none" w:sz="0" w:space="0" w:color="auto"/>
        <w:bottom w:val="none" w:sz="0" w:space="0" w:color="auto"/>
        <w:right w:val="none" w:sz="0" w:space="0" w:color="auto"/>
      </w:divBdr>
    </w:div>
    <w:div w:id="418796465">
      <w:bodyDiv w:val="1"/>
      <w:marLeft w:val="0"/>
      <w:marRight w:val="0"/>
      <w:marTop w:val="0"/>
      <w:marBottom w:val="0"/>
      <w:divBdr>
        <w:top w:val="none" w:sz="0" w:space="0" w:color="auto"/>
        <w:left w:val="none" w:sz="0" w:space="0" w:color="auto"/>
        <w:bottom w:val="none" w:sz="0" w:space="0" w:color="auto"/>
        <w:right w:val="none" w:sz="0" w:space="0" w:color="auto"/>
      </w:divBdr>
    </w:div>
    <w:div w:id="602802724">
      <w:bodyDiv w:val="1"/>
      <w:marLeft w:val="0"/>
      <w:marRight w:val="0"/>
      <w:marTop w:val="0"/>
      <w:marBottom w:val="0"/>
      <w:divBdr>
        <w:top w:val="none" w:sz="0" w:space="0" w:color="auto"/>
        <w:left w:val="none" w:sz="0" w:space="0" w:color="auto"/>
        <w:bottom w:val="none" w:sz="0" w:space="0" w:color="auto"/>
        <w:right w:val="none" w:sz="0" w:space="0" w:color="auto"/>
      </w:divBdr>
    </w:div>
    <w:div w:id="843007315">
      <w:bodyDiv w:val="1"/>
      <w:marLeft w:val="0"/>
      <w:marRight w:val="0"/>
      <w:marTop w:val="0"/>
      <w:marBottom w:val="0"/>
      <w:divBdr>
        <w:top w:val="none" w:sz="0" w:space="0" w:color="auto"/>
        <w:left w:val="none" w:sz="0" w:space="0" w:color="auto"/>
        <w:bottom w:val="none" w:sz="0" w:space="0" w:color="auto"/>
        <w:right w:val="none" w:sz="0" w:space="0" w:color="auto"/>
      </w:divBdr>
    </w:div>
    <w:div w:id="877278397">
      <w:bodyDiv w:val="1"/>
      <w:marLeft w:val="0"/>
      <w:marRight w:val="0"/>
      <w:marTop w:val="0"/>
      <w:marBottom w:val="600"/>
      <w:divBdr>
        <w:top w:val="none" w:sz="0" w:space="0" w:color="auto"/>
        <w:left w:val="none" w:sz="0" w:space="0" w:color="auto"/>
        <w:bottom w:val="none" w:sz="0" w:space="0" w:color="auto"/>
        <w:right w:val="none" w:sz="0" w:space="0" w:color="auto"/>
      </w:divBdr>
      <w:divsChild>
        <w:div w:id="1567183902">
          <w:marLeft w:val="0"/>
          <w:marRight w:val="0"/>
          <w:marTop w:val="0"/>
          <w:marBottom w:val="0"/>
          <w:divBdr>
            <w:top w:val="none" w:sz="0" w:space="0" w:color="auto"/>
            <w:left w:val="none" w:sz="0" w:space="0" w:color="auto"/>
            <w:bottom w:val="none" w:sz="0" w:space="0" w:color="auto"/>
            <w:right w:val="none" w:sz="0" w:space="0" w:color="auto"/>
          </w:divBdr>
        </w:div>
      </w:divsChild>
    </w:div>
    <w:div w:id="1021856223">
      <w:bodyDiv w:val="1"/>
      <w:marLeft w:val="0"/>
      <w:marRight w:val="0"/>
      <w:marTop w:val="0"/>
      <w:marBottom w:val="0"/>
      <w:divBdr>
        <w:top w:val="none" w:sz="0" w:space="0" w:color="auto"/>
        <w:left w:val="none" w:sz="0" w:space="0" w:color="auto"/>
        <w:bottom w:val="none" w:sz="0" w:space="0" w:color="auto"/>
        <w:right w:val="none" w:sz="0" w:space="0" w:color="auto"/>
      </w:divBdr>
    </w:div>
    <w:div w:id="1269511305">
      <w:bodyDiv w:val="1"/>
      <w:marLeft w:val="0"/>
      <w:marRight w:val="0"/>
      <w:marTop w:val="0"/>
      <w:marBottom w:val="0"/>
      <w:divBdr>
        <w:top w:val="none" w:sz="0" w:space="0" w:color="auto"/>
        <w:left w:val="none" w:sz="0" w:space="0" w:color="auto"/>
        <w:bottom w:val="none" w:sz="0" w:space="0" w:color="auto"/>
        <w:right w:val="none" w:sz="0" w:space="0" w:color="auto"/>
      </w:divBdr>
    </w:div>
    <w:div w:id="1576159011">
      <w:bodyDiv w:val="1"/>
      <w:marLeft w:val="0"/>
      <w:marRight w:val="0"/>
      <w:marTop w:val="0"/>
      <w:marBottom w:val="0"/>
      <w:divBdr>
        <w:top w:val="none" w:sz="0" w:space="0" w:color="auto"/>
        <w:left w:val="none" w:sz="0" w:space="0" w:color="auto"/>
        <w:bottom w:val="none" w:sz="0" w:space="0" w:color="auto"/>
        <w:right w:val="none" w:sz="0" w:space="0" w:color="auto"/>
      </w:divBdr>
    </w:div>
    <w:div w:id="1750033883">
      <w:bodyDiv w:val="1"/>
      <w:marLeft w:val="0"/>
      <w:marRight w:val="0"/>
      <w:marTop w:val="0"/>
      <w:marBottom w:val="0"/>
      <w:divBdr>
        <w:top w:val="none" w:sz="0" w:space="0" w:color="auto"/>
        <w:left w:val="none" w:sz="0" w:space="0" w:color="auto"/>
        <w:bottom w:val="none" w:sz="0" w:space="0" w:color="auto"/>
        <w:right w:val="none" w:sz="0" w:space="0" w:color="auto"/>
      </w:divBdr>
    </w:div>
    <w:div w:id="1955938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5357</Words>
  <Characters>30537</Characters>
  <Application>Microsoft Office Word</Application>
  <DocSecurity>4</DocSecurity>
  <Lines>254</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35823</CharactersWithSpaces>
  <SharedDoc>false</SharedDoc>
  <HLinks>
    <vt:vector size="24" baseType="variant">
      <vt:variant>
        <vt:i4>917615</vt:i4>
      </vt:variant>
      <vt:variant>
        <vt:i4>9</vt:i4>
      </vt:variant>
      <vt:variant>
        <vt:i4>0</vt:i4>
      </vt:variant>
      <vt:variant>
        <vt:i4>5</vt:i4>
      </vt:variant>
      <vt:variant>
        <vt:lpwstr>mailto:lubos.cepan@svidnik.sk</vt:lpwstr>
      </vt:variant>
      <vt:variant>
        <vt:lpwstr/>
      </vt:variant>
      <vt:variant>
        <vt:i4>6553614</vt:i4>
      </vt:variant>
      <vt:variant>
        <vt:i4>6</vt:i4>
      </vt:variant>
      <vt:variant>
        <vt:i4>0</vt:i4>
      </vt:variant>
      <vt:variant>
        <vt:i4>5</vt:i4>
      </vt:variant>
      <vt:variant>
        <vt:lpwstr>mailto:sutaz.svidnik@gmail.com</vt:lpwstr>
      </vt:variant>
      <vt:variant>
        <vt:lpwstr/>
      </vt:variant>
      <vt:variant>
        <vt:i4>6553614</vt:i4>
      </vt:variant>
      <vt:variant>
        <vt:i4>3</vt:i4>
      </vt:variant>
      <vt:variant>
        <vt:i4>0</vt:i4>
      </vt:variant>
      <vt:variant>
        <vt:i4>5</vt:i4>
      </vt:variant>
      <vt:variant>
        <vt:lpwstr>mailto:sutaz.svidnik@gmail.com</vt:lpwstr>
      </vt:variant>
      <vt:variant>
        <vt:lpwstr/>
      </vt:variant>
      <vt:variant>
        <vt:i4>917615</vt:i4>
      </vt:variant>
      <vt:variant>
        <vt:i4>0</vt:i4>
      </vt:variant>
      <vt:variant>
        <vt:i4>0</vt:i4>
      </vt:variant>
      <vt:variant>
        <vt:i4>5</vt:i4>
      </vt:variant>
      <vt:variant>
        <vt:lpwstr>mailto:lubos.cepan@svidnik.sk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dc:creator>
  <cp:lastModifiedBy>Starosta DNV</cp:lastModifiedBy>
  <cp:revision>2</cp:revision>
  <cp:lastPrinted>2016-07-14T10:45:00Z</cp:lastPrinted>
  <dcterms:created xsi:type="dcterms:W3CDTF">2017-12-21T08:25:00Z</dcterms:created>
  <dcterms:modified xsi:type="dcterms:W3CDTF">2017-12-21T08:25:00Z</dcterms:modified>
</cp:coreProperties>
</file>